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5F2E" w:rsidRDefault="00D85F2E" w:rsidP="00D85F2E">
      <w:pPr>
        <w:pStyle w:val="Titolo3"/>
        <w:pageBreakBefore/>
      </w:pPr>
      <w:bookmarkStart w:id="0" w:name="_Toc76917284"/>
      <w:r>
        <w:t>BIBLIOGRAFIA DAL 1975 AL 1980</w:t>
      </w:r>
      <w:bookmarkEnd w:id="0"/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 xml:space="preserve">Figure spirituali greche (1): </w:t>
      </w:r>
      <w:proofErr w:type="spellStart"/>
      <w:r>
        <w:rPr>
          <w:i/>
          <w:sz w:val="24"/>
          <w:szCs w:val="24"/>
        </w:rPr>
        <w:t>Apostolos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Makrakis</w:t>
      </w:r>
      <w:proofErr w:type="spellEnd"/>
      <w:r>
        <w:rPr>
          <w:i/>
          <w:sz w:val="24"/>
          <w:szCs w:val="24"/>
        </w:rPr>
        <w:t xml:space="preserve"> (1831-1905)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Unitas</w:t>
      </w:r>
      <w:proofErr w:type="spellEnd"/>
      <w:r>
        <w:rPr>
          <w:sz w:val="24"/>
          <w:szCs w:val="24"/>
        </w:rPr>
        <w:t xml:space="preserve"> (Roma) 30 (1975) 4-26.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 xml:space="preserve">Figure spirituali greche (2): Eusebio </w:t>
      </w:r>
      <w:proofErr w:type="spellStart"/>
      <w:r>
        <w:rPr>
          <w:i/>
          <w:sz w:val="24"/>
          <w:szCs w:val="24"/>
        </w:rPr>
        <w:t>Matthopoulos</w:t>
      </w:r>
      <w:proofErr w:type="spellEnd"/>
      <w:r>
        <w:rPr>
          <w:i/>
          <w:sz w:val="24"/>
          <w:szCs w:val="24"/>
        </w:rPr>
        <w:t xml:space="preserve"> (1849-1929) e la fraternità di </w:t>
      </w:r>
      <w:proofErr w:type="spellStart"/>
      <w:r>
        <w:rPr>
          <w:i/>
          <w:sz w:val="24"/>
          <w:szCs w:val="24"/>
        </w:rPr>
        <w:t>Zoì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Unitas</w:t>
      </w:r>
      <w:proofErr w:type="spellEnd"/>
      <w:r>
        <w:rPr>
          <w:sz w:val="24"/>
          <w:szCs w:val="24"/>
        </w:rPr>
        <w:t xml:space="preserve"> (Roma) 30 (1975) 91-119.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 xml:space="preserve">Osservazioni su un recente volume di </w:t>
      </w:r>
      <w:proofErr w:type="spellStart"/>
      <w:r>
        <w:rPr>
          <w:i/>
          <w:sz w:val="24"/>
          <w:szCs w:val="24"/>
        </w:rPr>
        <w:t>Christos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Yannaras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Unitas</w:t>
      </w:r>
      <w:proofErr w:type="spellEnd"/>
      <w:r>
        <w:rPr>
          <w:sz w:val="24"/>
          <w:szCs w:val="24"/>
        </w:rPr>
        <w:t xml:space="preserve"> (</w:t>
      </w:r>
      <w:proofErr w:type="gramStart"/>
      <w:r>
        <w:rPr>
          <w:sz w:val="24"/>
          <w:szCs w:val="24"/>
        </w:rPr>
        <w:t>Roma)  33</w:t>
      </w:r>
      <w:proofErr w:type="gramEnd"/>
      <w:r>
        <w:rPr>
          <w:sz w:val="24"/>
          <w:szCs w:val="24"/>
        </w:rPr>
        <w:t xml:space="preserve"> (1978) 18-26.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La Chiesa di Roma e la via verso l’unità nei documenti ortodossi del ‘</w:t>
      </w:r>
      <w:proofErr w:type="spellStart"/>
      <w:r>
        <w:rPr>
          <w:i/>
          <w:sz w:val="24"/>
          <w:szCs w:val="24"/>
        </w:rPr>
        <w:t>Tomos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Agapes</w:t>
      </w:r>
      <w:proofErr w:type="spellEnd"/>
      <w:r>
        <w:rPr>
          <w:i/>
          <w:sz w:val="24"/>
          <w:szCs w:val="24"/>
        </w:rPr>
        <w:t>’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Unitas</w:t>
      </w:r>
      <w:proofErr w:type="spellEnd"/>
      <w:r>
        <w:rPr>
          <w:sz w:val="24"/>
          <w:szCs w:val="24"/>
        </w:rPr>
        <w:t xml:space="preserve"> (Roma) 35 (1980) 7-19.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Questioni di morale coniugale: posizione ufficiale della Chiesa Ortodossa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Unitas</w:t>
      </w:r>
      <w:proofErr w:type="spellEnd"/>
      <w:r>
        <w:rPr>
          <w:sz w:val="24"/>
          <w:szCs w:val="24"/>
        </w:rPr>
        <w:t xml:space="preserve"> (</w:t>
      </w:r>
      <w:proofErr w:type="gramStart"/>
      <w:r>
        <w:rPr>
          <w:sz w:val="24"/>
          <w:szCs w:val="24"/>
        </w:rPr>
        <w:t>Roma)  35</w:t>
      </w:r>
      <w:proofErr w:type="gramEnd"/>
      <w:r>
        <w:rPr>
          <w:sz w:val="24"/>
          <w:szCs w:val="24"/>
        </w:rPr>
        <w:t xml:space="preserve"> (1980) 173-192; 251-279.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pStyle w:val="Titolo3"/>
        <w:pageBreakBefore/>
        <w:rPr>
          <w:sz w:val="24"/>
        </w:rPr>
      </w:pPr>
      <w:bookmarkStart w:id="1" w:name="_Toc76917285"/>
      <w:r>
        <w:rPr>
          <w:sz w:val="24"/>
        </w:rPr>
        <w:lastRenderedPageBreak/>
        <w:t>BIBLIOGRAFIA DAL 1981 AL 1986</w:t>
      </w:r>
      <w:bookmarkEnd w:id="1"/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Libri</w:t>
      </w:r>
    </w:p>
    <w:p w:rsidR="00D85F2E" w:rsidRDefault="00D85F2E" w:rsidP="00D85F2E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Provvidenza e vita morale nel pensiero di Basilio il Grande</w:t>
      </w:r>
      <w:r>
        <w:rPr>
          <w:sz w:val="24"/>
          <w:szCs w:val="24"/>
        </w:rPr>
        <w:t xml:space="preserve">, Pars </w:t>
      </w:r>
      <w:proofErr w:type="spellStart"/>
      <w:r>
        <w:rPr>
          <w:sz w:val="24"/>
          <w:szCs w:val="24"/>
        </w:rPr>
        <w:t>dissertationis</w:t>
      </w:r>
      <w:proofErr w:type="spellEnd"/>
      <w:r>
        <w:rPr>
          <w:sz w:val="24"/>
          <w:szCs w:val="24"/>
        </w:rPr>
        <w:t xml:space="preserve"> ad </w:t>
      </w:r>
      <w:proofErr w:type="spellStart"/>
      <w:r>
        <w:rPr>
          <w:sz w:val="24"/>
          <w:szCs w:val="24"/>
        </w:rPr>
        <w:t>doctoratum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sz w:val="24"/>
          <w:szCs w:val="24"/>
        </w:rPr>
        <w:t>Theologia</w:t>
      </w:r>
      <w:proofErr w:type="spellEnd"/>
      <w:r>
        <w:rPr>
          <w:sz w:val="24"/>
          <w:szCs w:val="24"/>
        </w:rPr>
        <w:t xml:space="preserve"> Morali </w:t>
      </w:r>
      <w:proofErr w:type="spellStart"/>
      <w:r>
        <w:rPr>
          <w:sz w:val="24"/>
          <w:szCs w:val="24"/>
        </w:rPr>
        <w:t>consequendum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Romae</w:t>
      </w:r>
      <w:proofErr w:type="spellEnd"/>
      <w:r>
        <w:rPr>
          <w:sz w:val="24"/>
          <w:szCs w:val="24"/>
        </w:rPr>
        <w:t xml:space="preserve"> 1983.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 e articoli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Vita del feto, aborto e intenzionalità omicida</w:t>
      </w:r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in Basilio il Grande (329-379)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Studia </w:t>
      </w:r>
      <w:proofErr w:type="spellStart"/>
      <w:r>
        <w:rPr>
          <w:i/>
          <w:sz w:val="24"/>
          <w:szCs w:val="24"/>
        </w:rPr>
        <w:t>Moralia</w:t>
      </w:r>
      <w:proofErr w:type="spellEnd"/>
      <w:r>
        <w:rPr>
          <w:sz w:val="24"/>
          <w:szCs w:val="24"/>
        </w:rPr>
        <w:t xml:space="preserve"> 19 (1981) 177-193.</w:t>
      </w:r>
    </w:p>
    <w:p w:rsidR="00D85F2E" w:rsidRDefault="00D85F2E" w:rsidP="00D85F2E">
      <w:pPr>
        <w:spacing w:line="360" w:lineRule="auto"/>
        <w:ind w:firstLine="703"/>
        <w:rPr>
          <w:i/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 xml:space="preserve">Il mistero di Dio uno e trino: un possibile modello </w:t>
      </w:r>
      <w:proofErr w:type="gramStart"/>
      <w:r>
        <w:rPr>
          <w:i/>
          <w:sz w:val="24"/>
          <w:szCs w:val="24"/>
        </w:rPr>
        <w:t>sociale ?</w:t>
      </w:r>
      <w:proofErr w:type="gramEnd"/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Supplemento d’anima</w:t>
      </w:r>
      <w:r>
        <w:rPr>
          <w:sz w:val="24"/>
          <w:szCs w:val="24"/>
        </w:rPr>
        <w:t xml:space="preserve"> (gennaio-marzo 1981), n.19, 9-11.</w:t>
      </w:r>
      <w:r>
        <w:rPr>
          <w:i/>
          <w:sz w:val="24"/>
          <w:szCs w:val="24"/>
        </w:rPr>
        <w:t xml:space="preserve">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Il concetto di ‘economia ecclesiastica nella teologia ortodossa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14 (1982) 507-521.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L’uguaglianza dei peccati secondo Basilio il Grande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Studia </w:t>
      </w:r>
      <w:proofErr w:type="spellStart"/>
      <w:r>
        <w:rPr>
          <w:i/>
          <w:sz w:val="24"/>
          <w:szCs w:val="24"/>
        </w:rPr>
        <w:t>Moralia</w:t>
      </w:r>
      <w:proofErr w:type="spellEnd"/>
      <w:r>
        <w:rPr>
          <w:sz w:val="24"/>
          <w:szCs w:val="24"/>
        </w:rPr>
        <w:t xml:space="preserve"> 21 (1983) 239-258.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spellStart"/>
      <w:r>
        <w:rPr>
          <w:i/>
          <w:sz w:val="24"/>
          <w:szCs w:val="24"/>
        </w:rPr>
        <w:t>Christo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Yannaras</w:t>
      </w:r>
      <w:proofErr w:type="spellEnd"/>
      <w:r>
        <w:rPr>
          <w:i/>
          <w:sz w:val="24"/>
          <w:szCs w:val="24"/>
        </w:rPr>
        <w:t xml:space="preserve"> e la verità dell’ethos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Rivista di Teologia morale </w:t>
      </w:r>
      <w:r>
        <w:rPr>
          <w:sz w:val="24"/>
          <w:szCs w:val="24"/>
        </w:rPr>
        <w:t>16 (1984) 539-548.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 xml:space="preserve">La teologia morale greco-ortodossa da </w:t>
      </w:r>
      <w:proofErr w:type="spellStart"/>
      <w:r>
        <w:rPr>
          <w:i/>
          <w:sz w:val="24"/>
          <w:szCs w:val="24"/>
        </w:rPr>
        <w:t>Androutsos</w:t>
      </w:r>
      <w:proofErr w:type="spellEnd"/>
      <w:r>
        <w:rPr>
          <w:i/>
          <w:sz w:val="24"/>
          <w:szCs w:val="24"/>
        </w:rPr>
        <w:t xml:space="preserve"> al rinnovamento contemporaneo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Studia </w:t>
      </w:r>
      <w:proofErr w:type="spellStart"/>
      <w:r>
        <w:rPr>
          <w:i/>
          <w:sz w:val="24"/>
          <w:szCs w:val="24"/>
        </w:rPr>
        <w:t>Moralia</w:t>
      </w:r>
      <w:proofErr w:type="spellEnd"/>
      <w:r>
        <w:rPr>
          <w:sz w:val="24"/>
          <w:szCs w:val="24"/>
        </w:rPr>
        <w:t xml:space="preserve"> 22 (1984) 237-257.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Vita umana ed etica medica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Orizzonte medico</w:t>
      </w:r>
      <w:r>
        <w:rPr>
          <w:sz w:val="24"/>
          <w:szCs w:val="24"/>
        </w:rPr>
        <w:t xml:space="preserve"> 39 (1985) </w:t>
      </w:r>
      <w:proofErr w:type="spellStart"/>
      <w:r>
        <w:rPr>
          <w:sz w:val="24"/>
          <w:szCs w:val="24"/>
        </w:rPr>
        <w:t>nn</w:t>
      </w:r>
      <w:proofErr w:type="spellEnd"/>
      <w:r>
        <w:rPr>
          <w:sz w:val="24"/>
          <w:szCs w:val="24"/>
        </w:rPr>
        <w:t>. 10-11, 3-5.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 xml:space="preserve">I buoni costumi cristiani secondo Nicodemo </w:t>
      </w:r>
      <w:proofErr w:type="spellStart"/>
      <w:r>
        <w:rPr>
          <w:i/>
          <w:sz w:val="24"/>
          <w:szCs w:val="24"/>
        </w:rPr>
        <w:t>Agiorita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 xml:space="preserve">in  </w:t>
      </w:r>
      <w:r>
        <w:rPr>
          <w:i/>
          <w:sz w:val="24"/>
          <w:szCs w:val="24"/>
        </w:rPr>
        <w:t>Studia</w:t>
      </w:r>
      <w:proofErr w:type="gram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Moralia</w:t>
      </w:r>
      <w:proofErr w:type="spellEnd"/>
      <w:r>
        <w:rPr>
          <w:sz w:val="24"/>
          <w:szCs w:val="24"/>
        </w:rPr>
        <w:t xml:space="preserve"> 23 (1985) 197-209.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 Traduzioni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Dal greco moderno: CHRISTOS YANNARAS, </w:t>
      </w:r>
      <w:r>
        <w:rPr>
          <w:i/>
          <w:sz w:val="24"/>
          <w:szCs w:val="24"/>
        </w:rPr>
        <w:t>La libertà dell’ethos. Alle radici della crisi morale dell’Occidente</w:t>
      </w:r>
      <w:r>
        <w:rPr>
          <w:sz w:val="24"/>
          <w:szCs w:val="24"/>
        </w:rPr>
        <w:t>, Edizioni Dehoniane, Bologna 1983 (Etica Teologica Oggi,2).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Dal francese: SÉVÉRIEN SALAVILLE, </w:t>
      </w:r>
      <w:r>
        <w:rPr>
          <w:i/>
          <w:sz w:val="24"/>
          <w:szCs w:val="24"/>
        </w:rPr>
        <w:t xml:space="preserve">Un’opera dimenticata: la </w:t>
      </w:r>
      <w:proofErr w:type="spellStart"/>
      <w:r>
        <w:rPr>
          <w:sz w:val="24"/>
          <w:szCs w:val="24"/>
        </w:rPr>
        <w:t>Theologia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patrum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del parroco toscano </w:t>
      </w:r>
      <w:proofErr w:type="spellStart"/>
      <w:r>
        <w:rPr>
          <w:i/>
          <w:sz w:val="24"/>
          <w:szCs w:val="24"/>
        </w:rPr>
        <w:t>Cigheri</w:t>
      </w:r>
      <w:proofErr w:type="spellEnd"/>
      <w:r>
        <w:rPr>
          <w:i/>
          <w:sz w:val="24"/>
          <w:szCs w:val="24"/>
        </w:rPr>
        <w:t xml:space="preserve"> (1791)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Archivio Storico Pratese</w:t>
      </w:r>
      <w:r>
        <w:rPr>
          <w:sz w:val="24"/>
          <w:szCs w:val="24"/>
        </w:rPr>
        <w:t xml:space="preserve"> 62 (1986) 187-198.</w:t>
      </w:r>
    </w:p>
    <w:p w:rsidR="00D85F2E" w:rsidRDefault="00D85F2E" w:rsidP="00D85F2E">
      <w:pPr>
        <w:pageBreakBefore/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pStyle w:val="Titolo3"/>
      </w:pPr>
      <w:bookmarkStart w:id="2" w:name="_Toc76917286"/>
      <w:r>
        <w:t>ANNO 1987</w:t>
      </w:r>
      <w:bookmarkEnd w:id="2"/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 e articoli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Cristo salvatore della verità dell’uomo nella riflessione ortodossa contemporanea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La coscienza morale oggi. Omaggio al </w:t>
      </w:r>
      <w:proofErr w:type="spellStart"/>
      <w:r>
        <w:rPr>
          <w:i/>
          <w:sz w:val="24"/>
          <w:szCs w:val="24"/>
        </w:rPr>
        <w:t>prof.Domenico</w:t>
      </w:r>
      <w:proofErr w:type="spellEnd"/>
      <w:r>
        <w:rPr>
          <w:i/>
          <w:sz w:val="24"/>
          <w:szCs w:val="24"/>
        </w:rPr>
        <w:t xml:space="preserve"> Capone</w:t>
      </w:r>
      <w:r>
        <w:rPr>
          <w:sz w:val="24"/>
          <w:szCs w:val="24"/>
        </w:rPr>
        <w:t xml:space="preserve">, a cura di Marian </w:t>
      </w:r>
      <w:proofErr w:type="spellStart"/>
      <w:r>
        <w:rPr>
          <w:sz w:val="24"/>
          <w:szCs w:val="24"/>
        </w:rPr>
        <w:t>Nalepa</w:t>
      </w:r>
      <w:proofErr w:type="spellEnd"/>
      <w:r>
        <w:rPr>
          <w:sz w:val="24"/>
          <w:szCs w:val="24"/>
        </w:rPr>
        <w:t xml:space="preserve"> e Terence Kennedy, Roma 1987, 375-405 (</w:t>
      </w:r>
      <w:proofErr w:type="spellStart"/>
      <w:r>
        <w:rPr>
          <w:sz w:val="24"/>
          <w:szCs w:val="24"/>
        </w:rPr>
        <w:t>Quaestiones</w:t>
      </w:r>
      <w:proofErr w:type="spellEnd"/>
      <w:r>
        <w:rPr>
          <w:sz w:val="24"/>
          <w:szCs w:val="24"/>
        </w:rPr>
        <w:t xml:space="preserve"> morales,3)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 xml:space="preserve">La </w:t>
      </w:r>
      <w:proofErr w:type="spellStart"/>
      <w:r>
        <w:rPr>
          <w:i/>
          <w:sz w:val="24"/>
          <w:szCs w:val="24"/>
        </w:rPr>
        <w:t>distinzioneteologica</w:t>
      </w:r>
      <w:proofErr w:type="spellEnd"/>
      <w:r>
        <w:rPr>
          <w:i/>
          <w:sz w:val="24"/>
          <w:szCs w:val="24"/>
        </w:rPr>
        <w:t xml:space="preserve"> dei peccati in Nicodemo </w:t>
      </w:r>
      <w:proofErr w:type="spellStart"/>
      <w:r>
        <w:rPr>
          <w:i/>
          <w:sz w:val="24"/>
          <w:szCs w:val="24"/>
        </w:rPr>
        <w:t>Agiorita</w:t>
      </w:r>
      <w:proofErr w:type="spellEnd"/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ascetica e mistica</w:t>
      </w:r>
      <w:r>
        <w:rPr>
          <w:sz w:val="24"/>
          <w:szCs w:val="24"/>
        </w:rPr>
        <w:t xml:space="preserve"> 56 (1987) 265-280.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Inseminazione e fecondazione artificiale nella teologia ortodossa contemporanea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19 (1987) 45-60.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Il monte Athos e la vita religiosa greca del ‘700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Unitas</w:t>
      </w:r>
      <w:proofErr w:type="spellEnd"/>
      <w:r>
        <w:rPr>
          <w:sz w:val="24"/>
          <w:szCs w:val="24"/>
        </w:rPr>
        <w:t xml:space="preserve"> (Roma) 42 (1987) 1-35.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La morale della vita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Progress</w:t>
      </w:r>
      <w:r>
        <w:rPr>
          <w:sz w:val="24"/>
          <w:szCs w:val="24"/>
        </w:rPr>
        <w:t xml:space="preserve"> 13 (1987) 67, 64-67.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Notizie bibliografiche su Arlotto da Prato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Archivio Storico Pratese</w:t>
      </w:r>
      <w:r>
        <w:rPr>
          <w:sz w:val="24"/>
          <w:szCs w:val="24"/>
        </w:rPr>
        <w:t xml:space="preserve"> 63 (1987) 383-387.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Recensione a: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RENZO LAVATORI, </w:t>
      </w:r>
      <w:r>
        <w:rPr>
          <w:i/>
          <w:sz w:val="24"/>
          <w:szCs w:val="24"/>
        </w:rPr>
        <w:t>Lo Spirito Santo e il suo mistero. Esperienza e teologia nel trattato «Sullo Spirito Santo» di Basilio</w:t>
      </w:r>
      <w:r>
        <w:rPr>
          <w:sz w:val="24"/>
          <w:szCs w:val="24"/>
        </w:rPr>
        <w:t xml:space="preserve">, Città del Vaticano 1986, in </w:t>
      </w:r>
      <w:r>
        <w:rPr>
          <w:i/>
          <w:sz w:val="24"/>
          <w:szCs w:val="24"/>
        </w:rPr>
        <w:t xml:space="preserve">Studia </w:t>
      </w:r>
      <w:proofErr w:type="spellStart"/>
      <w:r>
        <w:rPr>
          <w:i/>
          <w:sz w:val="24"/>
          <w:szCs w:val="24"/>
        </w:rPr>
        <w:t>moralia</w:t>
      </w:r>
      <w:proofErr w:type="spellEnd"/>
      <w:r>
        <w:rPr>
          <w:sz w:val="24"/>
          <w:szCs w:val="24"/>
        </w:rPr>
        <w:t xml:space="preserve"> 25 (1987) 473-476.</w:t>
      </w:r>
    </w:p>
    <w:p w:rsidR="00D85F2E" w:rsidRDefault="00D85F2E" w:rsidP="00D85F2E">
      <w:pPr>
        <w:pageBreakBefore/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pStyle w:val="Titolo3"/>
      </w:pPr>
      <w:bookmarkStart w:id="3" w:name="_Toc76917287"/>
      <w:r>
        <w:t>ANNO 1988</w:t>
      </w:r>
      <w:bookmarkEnd w:id="3"/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 e articoli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Bambini in provetta: la parola della Chiesa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Prospettive</w:t>
      </w:r>
      <w:r>
        <w:rPr>
          <w:sz w:val="24"/>
          <w:szCs w:val="24"/>
        </w:rPr>
        <w:t xml:space="preserve"> 20 (1988) 94, 4-7.</w:t>
      </w:r>
    </w:p>
    <w:p w:rsidR="00D85F2E" w:rsidRDefault="00D85F2E" w:rsidP="00D85F2E">
      <w:pPr>
        <w:spacing w:line="360" w:lineRule="auto"/>
        <w:ind w:firstLine="703"/>
        <w:rPr>
          <w:i/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La Chiesa e la valutazione etica della procreazione artificiale</w:t>
      </w:r>
      <w:r>
        <w:rPr>
          <w:sz w:val="24"/>
          <w:szCs w:val="24"/>
        </w:rPr>
        <w:t xml:space="preserve"> in COMMISSIONE REGIONALE PER LA FAMIGLIA DELLA CONFERENZA EPISCOPALE TOSCANA, </w:t>
      </w:r>
      <w:r>
        <w:rPr>
          <w:i/>
          <w:sz w:val="24"/>
          <w:szCs w:val="24"/>
        </w:rPr>
        <w:t>Incontri di formazione per operatori della pastorale prematrimoniale</w:t>
      </w:r>
      <w:r>
        <w:rPr>
          <w:sz w:val="24"/>
          <w:szCs w:val="24"/>
        </w:rPr>
        <w:t>, [Prato] 1988, 34-41.</w:t>
      </w:r>
      <w:r>
        <w:rPr>
          <w:i/>
          <w:sz w:val="24"/>
          <w:szCs w:val="24"/>
        </w:rPr>
        <w:t xml:space="preserve"> 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Principi etici della vita coniugale cristiana</w:t>
      </w:r>
      <w:r>
        <w:rPr>
          <w:sz w:val="24"/>
          <w:szCs w:val="24"/>
        </w:rPr>
        <w:t xml:space="preserve"> in COMMISSIONE REGIONALE PER LA FAMIGLIA DELLA CONFERENZA EPISCOPALE TOSCANA, </w:t>
      </w:r>
      <w:r>
        <w:rPr>
          <w:i/>
          <w:sz w:val="24"/>
          <w:szCs w:val="24"/>
        </w:rPr>
        <w:t>Incontri di formazione per operatori della pastorale prematrimoniale</w:t>
      </w:r>
      <w:r>
        <w:rPr>
          <w:sz w:val="24"/>
          <w:szCs w:val="24"/>
        </w:rPr>
        <w:t>, [Prato] 1988, 24-33.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 xml:space="preserve">La critica della libertà d’indifferenza e dei suoi presupposti ontologici nel pensiero di Nicodemo </w:t>
      </w:r>
      <w:proofErr w:type="spellStart"/>
      <w:r>
        <w:rPr>
          <w:i/>
          <w:sz w:val="24"/>
          <w:szCs w:val="24"/>
        </w:rPr>
        <w:t>Agiorita</w:t>
      </w:r>
      <w:proofErr w:type="spellEnd"/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Studia </w:t>
      </w:r>
      <w:proofErr w:type="spellStart"/>
      <w:r>
        <w:rPr>
          <w:i/>
          <w:sz w:val="24"/>
          <w:szCs w:val="24"/>
        </w:rPr>
        <w:t>Moralia</w:t>
      </w:r>
      <w:proofErr w:type="spellEnd"/>
      <w:r>
        <w:rPr>
          <w:sz w:val="24"/>
          <w:szCs w:val="24"/>
        </w:rPr>
        <w:t xml:space="preserve"> 26 (1988) 39-60.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E la morale ci manda a dire. La donazione di organi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Progress</w:t>
      </w:r>
      <w:r>
        <w:rPr>
          <w:sz w:val="24"/>
          <w:szCs w:val="24"/>
        </w:rPr>
        <w:t xml:space="preserve"> 14 (1988) 72, 11-13.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Questo sacramento è grande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In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caritate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Christi</w:t>
      </w:r>
      <w:proofErr w:type="spellEnd"/>
      <w:r>
        <w:rPr>
          <w:i/>
          <w:sz w:val="24"/>
          <w:szCs w:val="24"/>
        </w:rPr>
        <w:t xml:space="preserve">. Numero unico per il giubileo sacerdotale di </w:t>
      </w:r>
      <w:proofErr w:type="spellStart"/>
      <w:r>
        <w:rPr>
          <w:i/>
          <w:sz w:val="24"/>
          <w:szCs w:val="24"/>
        </w:rPr>
        <w:t>Mons</w:t>
      </w:r>
      <w:proofErr w:type="spellEnd"/>
      <w:r>
        <w:rPr>
          <w:i/>
          <w:sz w:val="24"/>
          <w:szCs w:val="24"/>
        </w:rPr>
        <w:t xml:space="preserve">. Pietro </w:t>
      </w:r>
      <w:proofErr w:type="spellStart"/>
      <w:r>
        <w:rPr>
          <w:i/>
          <w:sz w:val="24"/>
          <w:szCs w:val="24"/>
        </w:rPr>
        <w:t>Fiordelli</w:t>
      </w:r>
      <w:proofErr w:type="spellEnd"/>
      <w:r>
        <w:rPr>
          <w:i/>
          <w:sz w:val="24"/>
          <w:szCs w:val="24"/>
        </w:rPr>
        <w:t>, Vescovo di Prato</w:t>
      </w:r>
      <w:r>
        <w:rPr>
          <w:sz w:val="24"/>
          <w:szCs w:val="24"/>
        </w:rPr>
        <w:t>, Prato 1988, 20-22.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Quietismo e incredulità nel tardo settecento pratese. Annotazioni in margine di un’opera del padre Giuseppe Orlandi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Archivio Storico Pratese</w:t>
      </w:r>
      <w:r>
        <w:rPr>
          <w:sz w:val="24"/>
          <w:szCs w:val="24"/>
        </w:rPr>
        <w:t xml:space="preserve"> 64 (1988) 173-186.</w:t>
      </w:r>
    </w:p>
    <w:p w:rsidR="00D85F2E" w:rsidRDefault="00D85F2E" w:rsidP="00D85F2E">
      <w:pPr>
        <w:pageBreakBefore/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pStyle w:val="Titolo3"/>
      </w:pPr>
      <w:bookmarkStart w:id="4" w:name="_Toc76917288"/>
      <w:r>
        <w:t>ANNO 1989</w:t>
      </w:r>
      <w:bookmarkEnd w:id="4"/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 e articoli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 xml:space="preserve">La vita in Cristo. Temi etici nel pensiero di Nicola </w:t>
      </w:r>
      <w:proofErr w:type="spellStart"/>
      <w:r>
        <w:rPr>
          <w:i/>
          <w:sz w:val="24"/>
          <w:szCs w:val="24"/>
        </w:rPr>
        <w:t>Cabasilas</w:t>
      </w:r>
      <w:proofErr w:type="spellEnd"/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Studia </w:t>
      </w:r>
      <w:proofErr w:type="spellStart"/>
      <w:r>
        <w:rPr>
          <w:i/>
          <w:sz w:val="24"/>
          <w:szCs w:val="24"/>
        </w:rPr>
        <w:t>Moralia</w:t>
      </w:r>
      <w:proofErr w:type="spellEnd"/>
      <w:r>
        <w:rPr>
          <w:sz w:val="24"/>
          <w:szCs w:val="24"/>
        </w:rPr>
        <w:t xml:space="preserve"> 27 (1989) 77-102.</w:t>
      </w:r>
    </w:p>
    <w:p w:rsidR="00D85F2E" w:rsidRDefault="00D85F2E" w:rsidP="00D85F2E">
      <w:pPr>
        <w:spacing w:line="360" w:lineRule="auto"/>
        <w:ind w:firstLine="703"/>
        <w:rPr>
          <w:i/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Etica ed economia, un’alleanza irrinunciabile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Nuova Responsabilità</w:t>
      </w:r>
      <w:r>
        <w:rPr>
          <w:sz w:val="24"/>
          <w:szCs w:val="24"/>
        </w:rPr>
        <w:t>, Mensile dell’Azione Cattolica Italiana</w:t>
      </w:r>
      <w:r>
        <w:rPr>
          <w:i/>
          <w:sz w:val="24"/>
          <w:szCs w:val="24"/>
        </w:rPr>
        <w:t>,</w:t>
      </w:r>
      <w:r>
        <w:rPr>
          <w:sz w:val="24"/>
          <w:szCs w:val="24"/>
        </w:rPr>
        <w:t xml:space="preserve"> 3 (1989) 1, 60-61</w:t>
      </w:r>
      <w:r>
        <w:rPr>
          <w:i/>
          <w:sz w:val="24"/>
          <w:szCs w:val="24"/>
        </w:rPr>
        <w:t>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 xml:space="preserve">Etica e vita spirituale nell’ortodossia. In dialogo con </w:t>
      </w:r>
      <w:proofErr w:type="spellStart"/>
      <w:r>
        <w:rPr>
          <w:i/>
          <w:sz w:val="24"/>
          <w:szCs w:val="24"/>
        </w:rPr>
        <w:t>I.Mancini</w:t>
      </w:r>
      <w:proofErr w:type="spellEnd"/>
      <w:r>
        <w:rPr>
          <w:i/>
          <w:sz w:val="24"/>
          <w:szCs w:val="24"/>
        </w:rPr>
        <w:t xml:space="preserve"> e </w:t>
      </w:r>
      <w:proofErr w:type="spellStart"/>
      <w:r>
        <w:rPr>
          <w:i/>
          <w:sz w:val="24"/>
          <w:szCs w:val="24"/>
        </w:rPr>
        <w:t>T.Goffi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Rivsita</w:t>
      </w:r>
      <w:proofErr w:type="spellEnd"/>
      <w:r>
        <w:rPr>
          <w:i/>
          <w:sz w:val="24"/>
          <w:szCs w:val="24"/>
        </w:rPr>
        <w:t xml:space="preserve"> di teologia morale</w:t>
      </w:r>
      <w:r>
        <w:rPr>
          <w:sz w:val="24"/>
          <w:szCs w:val="24"/>
        </w:rPr>
        <w:t xml:space="preserve"> 21 (1989) 61-75.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 xml:space="preserve">Alla ricerca di un’etica comune. La ripresa dell’interesse etico nella cultura laica e il messaggio del </w:t>
      </w:r>
      <w:proofErr w:type="spellStart"/>
      <w:r>
        <w:rPr>
          <w:i/>
          <w:sz w:val="24"/>
          <w:szCs w:val="24"/>
        </w:rPr>
        <w:t>magsietro</w:t>
      </w:r>
      <w:proofErr w:type="spellEnd"/>
      <w:r>
        <w:rPr>
          <w:i/>
          <w:sz w:val="24"/>
          <w:szCs w:val="24"/>
        </w:rPr>
        <w:t xml:space="preserve"> cattolico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 xml:space="preserve">in  </w:t>
      </w:r>
      <w:r>
        <w:rPr>
          <w:i/>
          <w:sz w:val="24"/>
          <w:szCs w:val="24"/>
        </w:rPr>
        <w:t>Vita</w:t>
      </w:r>
      <w:proofErr w:type="gramEnd"/>
      <w:r>
        <w:rPr>
          <w:i/>
          <w:sz w:val="24"/>
          <w:szCs w:val="24"/>
        </w:rPr>
        <w:t xml:space="preserve"> sociale</w:t>
      </w:r>
      <w:r>
        <w:rPr>
          <w:sz w:val="24"/>
          <w:szCs w:val="24"/>
        </w:rPr>
        <w:t xml:space="preserve"> 46 (1989) 421-431.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L’uomo e la natura: verso un’etica della responsabilità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Vita sociale</w:t>
      </w:r>
      <w:r>
        <w:rPr>
          <w:sz w:val="24"/>
          <w:szCs w:val="24"/>
        </w:rPr>
        <w:t xml:space="preserve"> 46 (1989) 421-431.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 xml:space="preserve">Alle origini dell’etica ortodossa. Il pensiero etico di Gregorio </w:t>
      </w:r>
      <w:proofErr w:type="spellStart"/>
      <w:r>
        <w:rPr>
          <w:i/>
          <w:sz w:val="24"/>
          <w:szCs w:val="24"/>
        </w:rPr>
        <w:t>Palamas</w:t>
      </w:r>
      <w:proofErr w:type="spellEnd"/>
      <w:r>
        <w:rPr>
          <w:sz w:val="24"/>
          <w:szCs w:val="24"/>
        </w:rPr>
        <w:t xml:space="preserve"> (Parte prima) in </w:t>
      </w:r>
      <w:r>
        <w:rPr>
          <w:i/>
          <w:sz w:val="24"/>
          <w:szCs w:val="24"/>
        </w:rPr>
        <w:t>Rivista di ascetica e mistica</w:t>
      </w:r>
      <w:r>
        <w:rPr>
          <w:sz w:val="24"/>
          <w:szCs w:val="24"/>
        </w:rPr>
        <w:t xml:space="preserve"> 58 (1989) 264-277.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Traduzione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Dal greco moderno: GEORGIOS I.MANTZARIDES, </w:t>
      </w:r>
      <w:r>
        <w:rPr>
          <w:i/>
          <w:sz w:val="24"/>
          <w:szCs w:val="24"/>
        </w:rPr>
        <w:t>Etica e vita spirituale. Una prospettiva ortodossa</w:t>
      </w:r>
      <w:r>
        <w:rPr>
          <w:sz w:val="24"/>
          <w:szCs w:val="24"/>
        </w:rPr>
        <w:t>, Edizioni Dehoniane, Bologna 1989 (Etica Teologica Oggi, 12)</w:t>
      </w:r>
    </w:p>
    <w:p w:rsidR="00D85F2E" w:rsidRDefault="00D85F2E" w:rsidP="00D85F2E">
      <w:pPr>
        <w:pageBreakBefore/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pStyle w:val="Titolo3"/>
      </w:pPr>
      <w:bookmarkStart w:id="5" w:name="_Toc76917289"/>
      <w:r>
        <w:t>ANNO 1990</w:t>
      </w:r>
      <w:bookmarkEnd w:id="5"/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 xml:space="preserve">L'etica dell'uomo vivente. Riflessioni e principi </w:t>
      </w:r>
      <w:r>
        <w:rPr>
          <w:sz w:val="24"/>
          <w:szCs w:val="24"/>
        </w:rPr>
        <w:t>in</w:t>
      </w:r>
      <w:r>
        <w:rPr>
          <w:i/>
          <w:sz w:val="24"/>
          <w:szCs w:val="24"/>
        </w:rPr>
        <w:t xml:space="preserve"> Vita sociale</w:t>
      </w:r>
      <w:r>
        <w:rPr>
          <w:sz w:val="24"/>
          <w:szCs w:val="24"/>
        </w:rPr>
        <w:t xml:space="preserve"> 47 (1990) 17-25.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i/>
          <w:sz w:val="24"/>
          <w:szCs w:val="24"/>
        </w:rPr>
        <w:t>Considerazioni sul significato etico dei metodi naturali di regolazione della fertilità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Vita sociale</w:t>
      </w:r>
      <w:r>
        <w:rPr>
          <w:sz w:val="24"/>
          <w:szCs w:val="24"/>
        </w:rPr>
        <w:t xml:space="preserve"> 47 (1990) 139-144.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-</w:t>
      </w:r>
      <w:proofErr w:type="spellStart"/>
      <w:r>
        <w:rPr>
          <w:i/>
          <w:sz w:val="24"/>
          <w:szCs w:val="24"/>
        </w:rPr>
        <w:t>Baulieu</w:t>
      </w:r>
      <w:proofErr w:type="spellEnd"/>
      <w:r>
        <w:rPr>
          <w:i/>
          <w:sz w:val="24"/>
          <w:szCs w:val="24"/>
        </w:rPr>
        <w:t xml:space="preserve"> e Ru-486, ovvero l'ambiguità della scienza </w:t>
      </w:r>
      <w:r>
        <w:rPr>
          <w:sz w:val="24"/>
          <w:szCs w:val="24"/>
        </w:rPr>
        <w:t>in</w:t>
      </w:r>
      <w:r>
        <w:rPr>
          <w:i/>
          <w:sz w:val="24"/>
          <w:szCs w:val="24"/>
        </w:rPr>
        <w:t xml:space="preserve"> Vita sociale</w:t>
      </w:r>
      <w:r>
        <w:rPr>
          <w:sz w:val="24"/>
          <w:szCs w:val="24"/>
        </w:rPr>
        <w:t xml:space="preserve"> 47 (1990) 227-238.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i/>
          <w:sz w:val="24"/>
          <w:szCs w:val="24"/>
        </w:rPr>
        <w:t>Tre conversazioni sulla identità teologica e spirituale dell'ortodossia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Vita sociale</w:t>
      </w:r>
      <w:r>
        <w:rPr>
          <w:sz w:val="24"/>
          <w:szCs w:val="24"/>
        </w:rPr>
        <w:t xml:space="preserve"> 47 (1990) 239-262.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i/>
          <w:sz w:val="24"/>
          <w:szCs w:val="24"/>
        </w:rPr>
        <w:t>Oltre la frammentazione. Appunti per un'antropologia non individualista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Vita sociale</w:t>
      </w:r>
      <w:r>
        <w:rPr>
          <w:sz w:val="24"/>
          <w:szCs w:val="24"/>
        </w:rPr>
        <w:t xml:space="preserve"> 47 (1990) 403-414.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i/>
          <w:sz w:val="24"/>
          <w:szCs w:val="24"/>
        </w:rPr>
        <w:t>Matrimonio di fatto. La morale ortodossa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22 (1990) 247-253.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i/>
          <w:sz w:val="24"/>
          <w:szCs w:val="24"/>
        </w:rPr>
        <w:t xml:space="preserve">L'etica ortodossa secondo </w:t>
      </w:r>
      <w:proofErr w:type="spellStart"/>
      <w:r>
        <w:rPr>
          <w:i/>
          <w:sz w:val="24"/>
          <w:szCs w:val="24"/>
        </w:rPr>
        <w:t>G.G.Mantzarides</w:t>
      </w:r>
      <w:proofErr w:type="spellEnd"/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22 (1990) 287-300.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i/>
          <w:sz w:val="24"/>
          <w:szCs w:val="24"/>
        </w:rPr>
        <w:t>Basilio il Grande e le seconde nozze. Un tentativo di ricerca oltre le polemiche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Studia </w:t>
      </w:r>
      <w:proofErr w:type="spellStart"/>
      <w:r>
        <w:rPr>
          <w:i/>
          <w:sz w:val="24"/>
          <w:szCs w:val="24"/>
        </w:rPr>
        <w:t>moralia</w:t>
      </w:r>
      <w:proofErr w:type="spellEnd"/>
      <w:r>
        <w:rPr>
          <w:sz w:val="24"/>
          <w:szCs w:val="24"/>
        </w:rPr>
        <w:t xml:space="preserve"> 28 (1990) 43-77.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i/>
          <w:sz w:val="24"/>
          <w:szCs w:val="24"/>
        </w:rPr>
        <w:t>Principi fondamentali di morale coniugale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Vivens</w:t>
      </w:r>
      <w:proofErr w:type="spellEnd"/>
      <w:r>
        <w:rPr>
          <w:i/>
          <w:sz w:val="24"/>
          <w:szCs w:val="24"/>
        </w:rPr>
        <w:t xml:space="preserve"> Homo</w:t>
      </w:r>
      <w:r>
        <w:rPr>
          <w:sz w:val="24"/>
          <w:szCs w:val="24"/>
        </w:rPr>
        <w:t xml:space="preserve"> 1 (1990) 43-57.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pageBreakBefore/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pStyle w:val="Titolo3"/>
      </w:pPr>
      <w:bookmarkStart w:id="6" w:name="_Toc76917290"/>
      <w:r>
        <w:t>ANNO 1991</w:t>
      </w:r>
      <w:bookmarkEnd w:id="6"/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i/>
          <w:sz w:val="24"/>
          <w:szCs w:val="24"/>
        </w:rPr>
        <w:t xml:space="preserve">La duplicità del mondo e della storia. Le «tuniche di pelle» nel pensiero di </w:t>
      </w:r>
      <w:proofErr w:type="spellStart"/>
      <w:r>
        <w:rPr>
          <w:i/>
          <w:sz w:val="24"/>
          <w:szCs w:val="24"/>
        </w:rPr>
        <w:t>P.Nellas</w:t>
      </w:r>
      <w:proofErr w:type="spellEnd"/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Ascetica e Mistica</w:t>
      </w:r>
      <w:r>
        <w:rPr>
          <w:sz w:val="24"/>
          <w:szCs w:val="24"/>
        </w:rPr>
        <w:t xml:space="preserve"> 16 (1991) 77-99.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i/>
          <w:sz w:val="24"/>
          <w:szCs w:val="24"/>
        </w:rPr>
        <w:t xml:space="preserve">Nuova Europa. Quale etica </w:t>
      </w:r>
      <w:proofErr w:type="gramStart"/>
      <w:r>
        <w:rPr>
          <w:i/>
          <w:sz w:val="24"/>
          <w:szCs w:val="24"/>
        </w:rPr>
        <w:t>sociale ?</w:t>
      </w:r>
      <w:proofErr w:type="gramEnd"/>
      <w:r>
        <w:rPr>
          <w:i/>
          <w:sz w:val="24"/>
          <w:szCs w:val="24"/>
        </w:rPr>
        <w:t xml:space="preserve"> Teologia morale ortodossa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23 (1991) 453-461.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i/>
          <w:sz w:val="24"/>
          <w:szCs w:val="24"/>
        </w:rPr>
        <w:t>Cultura filosofica e novità della fede nel pensiero morale di Basilio il Grande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Studia </w:t>
      </w:r>
      <w:proofErr w:type="spellStart"/>
      <w:r>
        <w:rPr>
          <w:i/>
          <w:sz w:val="24"/>
          <w:szCs w:val="24"/>
        </w:rPr>
        <w:t>Moralia</w:t>
      </w:r>
      <w:proofErr w:type="spellEnd"/>
      <w:r>
        <w:rPr>
          <w:sz w:val="24"/>
          <w:szCs w:val="24"/>
        </w:rPr>
        <w:t xml:space="preserve"> 29 (1991) 275-303.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i/>
          <w:sz w:val="24"/>
          <w:szCs w:val="24"/>
        </w:rPr>
        <w:t>L'ecumenismo in "panne": l'89 tra cattolicesimo ed ortodossia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Ottantanove</w:t>
      </w:r>
      <w:r>
        <w:rPr>
          <w:sz w:val="24"/>
          <w:szCs w:val="24"/>
        </w:rPr>
        <w:t xml:space="preserve"> 2 (1991) n.4, 82-103.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i/>
          <w:sz w:val="24"/>
          <w:szCs w:val="24"/>
        </w:rPr>
        <w:t>Verità, metodo e prassi politica. Sul rapporto tra fede cristiana e fondamentalismo nell'enciclica «</w:t>
      </w:r>
      <w:proofErr w:type="spellStart"/>
      <w:r>
        <w:rPr>
          <w:i/>
          <w:sz w:val="24"/>
          <w:szCs w:val="24"/>
        </w:rPr>
        <w:t>Centesimus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annus</w:t>
      </w:r>
      <w:proofErr w:type="spellEnd"/>
      <w:r>
        <w:rPr>
          <w:i/>
          <w:sz w:val="24"/>
          <w:szCs w:val="24"/>
        </w:rPr>
        <w:t xml:space="preserve">» </w:t>
      </w:r>
      <w:r>
        <w:rPr>
          <w:sz w:val="24"/>
          <w:szCs w:val="24"/>
        </w:rPr>
        <w:t xml:space="preserve">in </w:t>
      </w:r>
      <w:r>
        <w:rPr>
          <w:i/>
          <w:sz w:val="24"/>
          <w:szCs w:val="24"/>
        </w:rPr>
        <w:t>Orientamenti sociali</w:t>
      </w:r>
      <w:r>
        <w:rPr>
          <w:sz w:val="24"/>
          <w:szCs w:val="24"/>
        </w:rPr>
        <w:t xml:space="preserve"> 3 (1991) 303-313.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pStyle w:val="Titolo3"/>
      </w:pPr>
      <w:bookmarkStart w:id="7" w:name="_Toc76917291"/>
      <w:r>
        <w:t>ANNO 1992</w:t>
      </w:r>
      <w:bookmarkEnd w:id="7"/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Volumi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Tra cielo e terra. Introduzione alla teologia morale ortodossa contemporanea</w:t>
      </w:r>
      <w:r>
        <w:rPr>
          <w:sz w:val="24"/>
          <w:szCs w:val="24"/>
        </w:rPr>
        <w:t>, Bologna, Edizioni Dehoniane, 1992, 284 pp. (Etica teologica oggi, 18)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 e articoli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Morale sessuale e giovani. Considerazioni metodologiche e contenutistiche</w:t>
      </w:r>
      <w:r>
        <w:rPr>
          <w:sz w:val="24"/>
          <w:szCs w:val="24"/>
        </w:rPr>
        <w:t xml:space="preserve"> in </w:t>
      </w:r>
      <w:proofErr w:type="gramStart"/>
      <w:r>
        <w:rPr>
          <w:sz w:val="24"/>
          <w:szCs w:val="24"/>
        </w:rPr>
        <w:t>AA.VV.,</w:t>
      </w:r>
      <w:proofErr w:type="gram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Insegnare l'assoluto. La ragionevolezza della proposta cristiana</w:t>
      </w:r>
      <w:r>
        <w:rPr>
          <w:sz w:val="24"/>
          <w:szCs w:val="24"/>
        </w:rPr>
        <w:t>, Corso di aggiornamento per insegnanti di religione cattolica, anno scolastico 1991-1992, organizzato dall'Ufficio di Pastorale Scolastica della Curia Arcivescovile di Firenze, Empoli, 1992, 61-76.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Maria e la vita morale del cristiano nell'esperienza orientale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Il mistero di Maria e la morale cristiana</w:t>
      </w:r>
      <w:r>
        <w:rPr>
          <w:sz w:val="24"/>
          <w:szCs w:val="24"/>
        </w:rPr>
        <w:t xml:space="preserve">, a cura di Ermanno </w:t>
      </w:r>
      <w:proofErr w:type="spellStart"/>
      <w:r>
        <w:rPr>
          <w:sz w:val="24"/>
          <w:szCs w:val="24"/>
        </w:rPr>
        <w:t>M.Toniolo</w:t>
      </w:r>
      <w:proofErr w:type="spellEnd"/>
      <w:r>
        <w:rPr>
          <w:sz w:val="24"/>
          <w:szCs w:val="24"/>
        </w:rPr>
        <w:t>, Roma, 1992, 169-191.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Considerazioni sulla politica nella Sacra Scrittura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Nuova Responsabilità</w:t>
      </w:r>
      <w:r>
        <w:rPr>
          <w:sz w:val="24"/>
          <w:szCs w:val="24"/>
        </w:rPr>
        <w:t>, Rivista mensile per i Responsabili dell'Azione Cattolica Italiana, 6 (1992) nn.5-6, 61-62.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Liturgia e spiritualità nella tradizione orientale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pastorale liturgica</w:t>
      </w:r>
      <w:r>
        <w:rPr>
          <w:sz w:val="24"/>
          <w:szCs w:val="24"/>
        </w:rPr>
        <w:t xml:space="preserve"> 30 (1992) n.4, 53-58.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Politici e governo della cosa pubblica: considerazioni etiche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Supplemento d'anima</w:t>
      </w:r>
      <w:r>
        <w:rPr>
          <w:sz w:val="24"/>
          <w:szCs w:val="24"/>
        </w:rPr>
        <w:t xml:space="preserve"> n.50 (settembre-dicembre 1992), 13-22.</w:t>
      </w:r>
    </w:p>
    <w:p w:rsidR="00D85F2E" w:rsidRDefault="00D85F2E" w:rsidP="00D85F2E">
      <w:pPr>
        <w:pageBreakBefore/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pStyle w:val="Titolo3"/>
      </w:pPr>
      <w:bookmarkStart w:id="8" w:name="_Toc76917292"/>
      <w:r>
        <w:t>ANNO 1993</w:t>
      </w:r>
      <w:bookmarkEnd w:id="8"/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Volumi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coscienza "nello Spirito". Per una comprensione cristiana della coscienza morale</w:t>
      </w:r>
      <w:r>
        <w:rPr>
          <w:sz w:val="24"/>
          <w:szCs w:val="24"/>
        </w:rPr>
        <w:t>, Milano, Edizioni O.R., 1993, pp. 106 (Spiritualità del quotidiano, 2).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Divorziati risposati. Problemi teologici e pastorali</w:t>
      </w:r>
      <w:r>
        <w:rPr>
          <w:sz w:val="24"/>
          <w:szCs w:val="24"/>
        </w:rPr>
        <w:t xml:space="preserve"> [Vicariato di Roma, Centro Pastorale per la Famiglia, Quaderni di morale], Roma 1992/1993, pp. 41.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 e articoli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Simeone il Nuovo Teologo. Profilo biografico e spirituale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ascetica e mistica</w:t>
      </w:r>
      <w:r>
        <w:rPr>
          <w:sz w:val="24"/>
          <w:szCs w:val="24"/>
        </w:rPr>
        <w:t xml:space="preserve"> 18 (1993) 264-298.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teologia ortodossa contemporanea e la bugia necessaria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Studia </w:t>
      </w:r>
      <w:proofErr w:type="spellStart"/>
      <w:r>
        <w:rPr>
          <w:i/>
          <w:sz w:val="24"/>
          <w:szCs w:val="24"/>
        </w:rPr>
        <w:t>moralia</w:t>
      </w:r>
      <w:proofErr w:type="spellEnd"/>
      <w:r>
        <w:rPr>
          <w:sz w:val="24"/>
          <w:szCs w:val="24"/>
        </w:rPr>
        <w:t xml:space="preserve"> 31 (1993), 327-352.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teologia morale ortodossa, oggi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Ostkirchlichen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Studien</w:t>
      </w:r>
      <w:proofErr w:type="spellEnd"/>
      <w:r>
        <w:rPr>
          <w:sz w:val="24"/>
          <w:szCs w:val="24"/>
        </w:rPr>
        <w:t xml:space="preserve"> 42 (1993) 188-197.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Revisione sul testo greco della traduzione italiana dalla versione francese del volume: CHRISTOS YANNARAS, </w:t>
      </w:r>
      <w:r>
        <w:rPr>
          <w:i/>
          <w:sz w:val="24"/>
          <w:szCs w:val="24"/>
        </w:rPr>
        <w:t>La fede dell'esperienza ecclesiale. Introduzione alla teologia ortodossa</w:t>
      </w:r>
      <w:r>
        <w:rPr>
          <w:sz w:val="24"/>
          <w:szCs w:val="24"/>
        </w:rPr>
        <w:t>, Brescia, 1993 (Giornale di teologia, 217)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Recensione al volume: S.PRIVITERA, </w:t>
      </w:r>
      <w:r>
        <w:rPr>
          <w:i/>
          <w:sz w:val="24"/>
          <w:szCs w:val="24"/>
        </w:rPr>
        <w:t>Temi etici di dialogo ecumenico. Sull'universalità dell'esigenza dialogica dell'etica</w:t>
      </w:r>
      <w:r>
        <w:rPr>
          <w:sz w:val="24"/>
          <w:szCs w:val="24"/>
        </w:rPr>
        <w:t xml:space="preserve">, Palermo, 1992, in </w:t>
      </w:r>
      <w:r>
        <w:rPr>
          <w:i/>
          <w:sz w:val="24"/>
          <w:szCs w:val="24"/>
        </w:rPr>
        <w:t xml:space="preserve">Studia </w:t>
      </w:r>
      <w:proofErr w:type="spellStart"/>
      <w:r>
        <w:rPr>
          <w:i/>
          <w:sz w:val="24"/>
          <w:szCs w:val="24"/>
        </w:rPr>
        <w:t>Moralia</w:t>
      </w:r>
      <w:proofErr w:type="spellEnd"/>
      <w:r>
        <w:rPr>
          <w:sz w:val="24"/>
          <w:szCs w:val="24"/>
        </w:rPr>
        <w:t xml:space="preserve"> 31 (1993) 451-453.</w:t>
      </w:r>
    </w:p>
    <w:p w:rsidR="00D85F2E" w:rsidRDefault="00D85F2E" w:rsidP="00D85F2E">
      <w:pPr>
        <w:pageBreakBefore/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pStyle w:val="Titolo3"/>
      </w:pPr>
      <w:bookmarkStart w:id="9" w:name="_Toc76917293"/>
      <w:r>
        <w:t>ANNO 1994</w:t>
      </w:r>
      <w:bookmarkEnd w:id="9"/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 e articoli: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Kata to </w:t>
      </w:r>
      <w:proofErr w:type="spellStart"/>
      <w:r>
        <w:rPr>
          <w:i/>
          <w:sz w:val="24"/>
          <w:szCs w:val="24"/>
        </w:rPr>
        <w:t>phronêma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tôn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paterôn</w:t>
      </w:r>
      <w:proofErr w:type="spellEnd"/>
      <w:r>
        <w:rPr>
          <w:i/>
          <w:sz w:val="24"/>
          <w:szCs w:val="24"/>
        </w:rPr>
        <w:t>: la coerenza teologica di Marco d'Efeso al Concilio di Firenze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Firenze e il Concilio del 1439, Convegno di Studi, Firenze, 29 novembre-2 dicembre 1989</w:t>
      </w:r>
      <w:r>
        <w:rPr>
          <w:sz w:val="24"/>
          <w:szCs w:val="24"/>
        </w:rPr>
        <w:t xml:space="preserve">, a cura di Paolo Viti, Firenze, Leo </w:t>
      </w:r>
      <w:proofErr w:type="spellStart"/>
      <w:r>
        <w:rPr>
          <w:sz w:val="24"/>
          <w:szCs w:val="24"/>
        </w:rPr>
        <w:t>S.Olschki</w:t>
      </w:r>
      <w:proofErr w:type="spellEnd"/>
      <w:r>
        <w:rPr>
          <w:sz w:val="24"/>
          <w:szCs w:val="24"/>
        </w:rPr>
        <w:t xml:space="preserve"> Editore, 1994, 873-900.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L'osservanza della legge: debolezza dell'uomo e forza di Dio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Lettera Enciclica </w:t>
      </w:r>
      <w:proofErr w:type="spellStart"/>
      <w:r>
        <w:rPr>
          <w:i/>
          <w:sz w:val="24"/>
          <w:szCs w:val="24"/>
        </w:rPr>
        <w:t>Veritatis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Splendor</w:t>
      </w:r>
      <w:proofErr w:type="spellEnd"/>
      <w:r>
        <w:rPr>
          <w:i/>
          <w:sz w:val="24"/>
          <w:szCs w:val="24"/>
        </w:rPr>
        <w:t xml:space="preserve"> del Sommo Pontefice Giovanni Paolo II. Testo e commenti</w:t>
      </w:r>
      <w:r>
        <w:rPr>
          <w:sz w:val="24"/>
          <w:szCs w:val="24"/>
        </w:rPr>
        <w:t>, Città del Vaticano, Libreria Editrice Vaticana, 1994, 240-243.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Annotazioni introduttive sulla libertà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Ripensando la libertà nell'epoca del pluralismo. Antologia di testi e riflessioni</w:t>
      </w:r>
      <w:r>
        <w:rPr>
          <w:sz w:val="24"/>
          <w:szCs w:val="24"/>
        </w:rPr>
        <w:t>, Firenze, Cultura Nuova Editrice, 1994, 17-21.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«spiritualità mariana» nella Chiesa d'Oriente: alcune testimonianze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La Spiritualità Mariana: legittimità, natura, articolazione. Atti del 9° Simposio Internazionale Mariologico (Roma, 3-6 novembre 1992)</w:t>
      </w:r>
      <w:r>
        <w:rPr>
          <w:sz w:val="24"/>
          <w:szCs w:val="24"/>
        </w:rPr>
        <w:t xml:space="preserve">, a cura di Elio </w:t>
      </w:r>
      <w:proofErr w:type="spellStart"/>
      <w:r>
        <w:rPr>
          <w:sz w:val="24"/>
          <w:szCs w:val="24"/>
        </w:rPr>
        <w:t>Peretto</w:t>
      </w:r>
      <w:proofErr w:type="spellEnd"/>
      <w:r>
        <w:rPr>
          <w:sz w:val="24"/>
          <w:szCs w:val="24"/>
        </w:rPr>
        <w:t xml:space="preserve">, Roma, Edizioni </w:t>
      </w:r>
      <w:proofErr w:type="spellStart"/>
      <w:r>
        <w:rPr>
          <w:sz w:val="24"/>
          <w:szCs w:val="24"/>
        </w:rPr>
        <w:t>Marianum</w:t>
      </w:r>
      <w:proofErr w:type="spellEnd"/>
      <w:r>
        <w:rPr>
          <w:sz w:val="24"/>
          <w:szCs w:val="24"/>
        </w:rPr>
        <w:t>, 1994, 219-235.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Simeone il Nuovo Teologo. Profilo biografico e spirituale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Vita monastica</w:t>
      </w:r>
      <w:r>
        <w:rPr>
          <w:sz w:val="24"/>
          <w:szCs w:val="24"/>
        </w:rPr>
        <w:t xml:space="preserve"> 48 (1994) n.197, 9-36.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L'etica cristiana nella prospettiva della teologia ortodossa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26 (1994) n.102, 239-246.</w:t>
      </w:r>
    </w:p>
    <w:p w:rsidR="00D85F2E" w:rsidRDefault="00D85F2E" w:rsidP="00D85F2E">
      <w:pPr>
        <w:pageBreakBefore/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pStyle w:val="Titolo3"/>
        <w:rPr>
          <w:lang w:val="en-GB"/>
        </w:rPr>
      </w:pPr>
      <w:bookmarkStart w:id="10" w:name="_Toc76917294"/>
      <w:r>
        <w:rPr>
          <w:lang w:val="en-GB"/>
        </w:rPr>
        <w:t>ANNO 1995</w:t>
      </w:r>
      <w:bookmarkEnd w:id="10"/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</w:t>
      </w:r>
      <w:r>
        <w:rPr>
          <w:i/>
          <w:sz w:val="24"/>
          <w:szCs w:val="24"/>
          <w:lang w:val="en-GB"/>
        </w:rPr>
        <w:t xml:space="preserve">Church Sui </w:t>
      </w:r>
      <w:proofErr w:type="spellStart"/>
      <w:r>
        <w:rPr>
          <w:i/>
          <w:sz w:val="24"/>
          <w:szCs w:val="24"/>
          <w:lang w:val="en-GB"/>
        </w:rPr>
        <w:t>Iuris</w:t>
      </w:r>
      <w:proofErr w:type="spellEnd"/>
      <w:r>
        <w:rPr>
          <w:i/>
          <w:sz w:val="24"/>
          <w:szCs w:val="24"/>
          <w:lang w:val="en-GB"/>
        </w:rPr>
        <w:t>, Ethos and Moral Theology</w:t>
      </w:r>
      <w:r>
        <w:rPr>
          <w:sz w:val="24"/>
          <w:szCs w:val="24"/>
          <w:lang w:val="en-GB"/>
        </w:rPr>
        <w:t xml:space="preserve"> in </w:t>
      </w:r>
      <w:r>
        <w:rPr>
          <w:i/>
          <w:sz w:val="24"/>
          <w:szCs w:val="24"/>
          <w:lang w:val="en-GB"/>
        </w:rPr>
        <w:t>Church and Its Most Basic Element</w:t>
      </w:r>
      <w:r>
        <w:rPr>
          <w:sz w:val="24"/>
          <w:szCs w:val="24"/>
          <w:lang w:val="en-GB"/>
        </w:rPr>
        <w:t xml:space="preserve">, Paul </w:t>
      </w:r>
      <w:proofErr w:type="spellStart"/>
      <w:r>
        <w:rPr>
          <w:sz w:val="24"/>
          <w:szCs w:val="24"/>
          <w:lang w:val="en-GB"/>
        </w:rPr>
        <w:t>Pallath</w:t>
      </w:r>
      <w:proofErr w:type="spellEnd"/>
      <w:r>
        <w:rPr>
          <w:sz w:val="24"/>
          <w:szCs w:val="24"/>
          <w:lang w:val="en-GB"/>
        </w:rPr>
        <w:t xml:space="preserve"> ed., Rome, Herder </w:t>
      </w:r>
      <w:proofErr w:type="spellStart"/>
      <w:r>
        <w:rPr>
          <w:sz w:val="24"/>
          <w:szCs w:val="24"/>
          <w:lang w:val="en-GB"/>
        </w:rPr>
        <w:t>Editrice</w:t>
      </w:r>
      <w:proofErr w:type="spellEnd"/>
      <w:r>
        <w:rPr>
          <w:sz w:val="24"/>
          <w:szCs w:val="24"/>
          <w:lang w:val="en-GB"/>
        </w:rPr>
        <w:t xml:space="preserve"> e </w:t>
      </w:r>
      <w:proofErr w:type="spellStart"/>
      <w:r>
        <w:rPr>
          <w:sz w:val="24"/>
          <w:szCs w:val="24"/>
          <w:lang w:val="en-GB"/>
        </w:rPr>
        <w:t>Libreria</w:t>
      </w:r>
      <w:proofErr w:type="spellEnd"/>
      <w:r>
        <w:rPr>
          <w:sz w:val="24"/>
          <w:szCs w:val="24"/>
          <w:lang w:val="en-GB"/>
        </w:rPr>
        <w:t>, 1995, 161-178.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«Per voi». Riflessioni sul rapporto tra eucaristia e morale cristiana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Ricerche teologiche</w:t>
      </w:r>
      <w:r>
        <w:rPr>
          <w:sz w:val="24"/>
          <w:szCs w:val="24"/>
        </w:rPr>
        <w:t xml:space="preserve"> 6 (1995) 131-144.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Le sfide del teologo moralista, oggi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Studia </w:t>
      </w:r>
      <w:proofErr w:type="spellStart"/>
      <w:r>
        <w:rPr>
          <w:i/>
          <w:sz w:val="24"/>
          <w:szCs w:val="24"/>
        </w:rPr>
        <w:t>moralia</w:t>
      </w:r>
      <w:proofErr w:type="spellEnd"/>
      <w:r>
        <w:rPr>
          <w:sz w:val="24"/>
          <w:szCs w:val="24"/>
        </w:rPr>
        <w:t xml:space="preserve"> 33 (1995) 5-20.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Dal pensiero della differenza al pensiero dell'unità. Nota su un'opera di </w:t>
      </w:r>
      <w:proofErr w:type="spellStart"/>
      <w:r>
        <w:rPr>
          <w:i/>
          <w:sz w:val="24"/>
          <w:szCs w:val="24"/>
        </w:rPr>
        <w:t>Christos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Yannaras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Vivens</w:t>
      </w:r>
      <w:proofErr w:type="spellEnd"/>
      <w:r>
        <w:rPr>
          <w:i/>
          <w:sz w:val="24"/>
          <w:szCs w:val="24"/>
        </w:rPr>
        <w:t xml:space="preserve"> homo</w:t>
      </w:r>
      <w:r>
        <w:rPr>
          <w:sz w:val="24"/>
          <w:szCs w:val="24"/>
        </w:rPr>
        <w:t xml:space="preserve"> 6 (1995) 163-180.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Osservanza della legge e sessualità nella «</w:t>
      </w:r>
      <w:proofErr w:type="spellStart"/>
      <w:r>
        <w:rPr>
          <w:i/>
          <w:sz w:val="24"/>
          <w:szCs w:val="24"/>
        </w:rPr>
        <w:t>Veritatis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splendor</w:t>
      </w:r>
      <w:proofErr w:type="spellEnd"/>
      <w:r>
        <w:rPr>
          <w:i/>
          <w:sz w:val="24"/>
          <w:szCs w:val="24"/>
        </w:rPr>
        <w:t>». Considerazioni sulla debolezza dell'uomo e la forza di Dio (VS, 102-105)</w:t>
      </w:r>
      <w:r>
        <w:rPr>
          <w:sz w:val="24"/>
          <w:szCs w:val="24"/>
        </w:rPr>
        <w:t xml:space="preserve"> in G.RUSSO (a cura di), </w:t>
      </w:r>
      <w:proofErr w:type="spellStart"/>
      <w:r>
        <w:rPr>
          <w:i/>
          <w:sz w:val="24"/>
          <w:szCs w:val="24"/>
        </w:rPr>
        <w:t>Veritatis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splendor</w:t>
      </w:r>
      <w:proofErr w:type="spellEnd"/>
      <w:r>
        <w:rPr>
          <w:i/>
          <w:sz w:val="24"/>
          <w:szCs w:val="24"/>
        </w:rPr>
        <w:t>. Genesi, elaborazione, significato</w:t>
      </w:r>
      <w:r>
        <w:rPr>
          <w:sz w:val="24"/>
          <w:szCs w:val="24"/>
        </w:rPr>
        <w:t>, Seconda edizione aggiornata ed ampliata, Roma, Edizioni Dehoniane, 1995, 217-233.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proofErr w:type="spellStart"/>
      <w:r>
        <w:rPr>
          <w:i/>
          <w:sz w:val="24"/>
          <w:szCs w:val="24"/>
        </w:rPr>
        <w:t>Prawoslawna</w:t>
      </w:r>
      <w:proofErr w:type="spellEnd"/>
      <w:r>
        <w:rPr>
          <w:i/>
          <w:sz w:val="24"/>
          <w:szCs w:val="24"/>
        </w:rPr>
        <w:t xml:space="preserve"> teologia </w:t>
      </w:r>
      <w:proofErr w:type="spellStart"/>
      <w:r>
        <w:rPr>
          <w:i/>
          <w:sz w:val="24"/>
          <w:szCs w:val="24"/>
        </w:rPr>
        <w:t>moralna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dzisiaj</w:t>
      </w:r>
      <w:proofErr w:type="spellEnd"/>
      <w:r>
        <w:rPr>
          <w:sz w:val="24"/>
          <w:szCs w:val="24"/>
        </w:rPr>
        <w:t xml:space="preserve"> (=La teologia morale ortodossa, oggi) in </w:t>
      </w:r>
      <w:proofErr w:type="spellStart"/>
      <w:r>
        <w:rPr>
          <w:i/>
          <w:sz w:val="24"/>
          <w:szCs w:val="24"/>
        </w:rPr>
        <w:t>Roczniki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teologiczne</w:t>
      </w:r>
      <w:proofErr w:type="spellEnd"/>
      <w:r>
        <w:rPr>
          <w:sz w:val="24"/>
          <w:szCs w:val="24"/>
        </w:rPr>
        <w:t xml:space="preserve"> (=Annali di teologia, KUL, Lublino) 42 (1995) n.3, 5-16.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Il sangue di Cristo e la vita morale nell'esperienza orientale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Il mistero del sangue di Cristo e la morale</w:t>
      </w:r>
      <w:r>
        <w:rPr>
          <w:sz w:val="24"/>
          <w:szCs w:val="24"/>
        </w:rPr>
        <w:t xml:space="preserve">, a cura di Achille </w:t>
      </w:r>
      <w:proofErr w:type="spellStart"/>
      <w:r>
        <w:rPr>
          <w:sz w:val="24"/>
          <w:szCs w:val="24"/>
        </w:rPr>
        <w:t>M.Triacca</w:t>
      </w:r>
      <w:proofErr w:type="spellEnd"/>
      <w:r>
        <w:rPr>
          <w:sz w:val="24"/>
          <w:szCs w:val="24"/>
        </w:rPr>
        <w:t>, Roma, Edizioni Pia Unione Preziosissimo Sangue, 1995, 273-294.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proofErr w:type="spellStart"/>
      <w:r>
        <w:rPr>
          <w:i/>
          <w:sz w:val="24"/>
          <w:szCs w:val="24"/>
        </w:rPr>
        <w:t>Ethik.V</w:t>
      </w:r>
      <w:proofErr w:type="spellEnd"/>
      <w:r>
        <w:rPr>
          <w:i/>
          <w:sz w:val="24"/>
          <w:szCs w:val="24"/>
        </w:rPr>
        <w:t xml:space="preserve">. In </w:t>
      </w:r>
      <w:proofErr w:type="spellStart"/>
      <w:r>
        <w:rPr>
          <w:i/>
          <w:sz w:val="24"/>
          <w:szCs w:val="24"/>
        </w:rPr>
        <w:t>den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Ostkirchen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Lexikon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für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Theologie</w:t>
      </w:r>
      <w:proofErr w:type="spellEnd"/>
      <w:r>
        <w:rPr>
          <w:i/>
          <w:sz w:val="24"/>
          <w:szCs w:val="24"/>
        </w:rPr>
        <w:t xml:space="preserve"> und </w:t>
      </w:r>
      <w:proofErr w:type="spellStart"/>
      <w:r>
        <w:rPr>
          <w:i/>
          <w:sz w:val="24"/>
          <w:szCs w:val="24"/>
        </w:rPr>
        <w:t>Kirche</w:t>
      </w:r>
      <w:proofErr w:type="spellEnd"/>
      <w:r>
        <w:rPr>
          <w:sz w:val="24"/>
          <w:szCs w:val="24"/>
        </w:rPr>
        <w:t xml:space="preserve">, Terza edizione, </w:t>
      </w:r>
      <w:proofErr w:type="spellStart"/>
      <w:r>
        <w:rPr>
          <w:sz w:val="24"/>
          <w:szCs w:val="24"/>
        </w:rPr>
        <w:t>v.III</w:t>
      </w:r>
      <w:proofErr w:type="spellEnd"/>
      <w:r>
        <w:rPr>
          <w:sz w:val="24"/>
          <w:szCs w:val="24"/>
        </w:rPr>
        <w:t>, 932-934.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Un esodo per </w:t>
      </w:r>
      <w:proofErr w:type="gramStart"/>
      <w:r>
        <w:rPr>
          <w:i/>
          <w:sz w:val="24"/>
          <w:szCs w:val="24"/>
        </w:rPr>
        <w:t>l'etica ?</w:t>
      </w:r>
      <w:proofErr w:type="gramEnd"/>
      <w:r>
        <w:rPr>
          <w:i/>
          <w:sz w:val="24"/>
          <w:szCs w:val="24"/>
        </w:rPr>
        <w:t xml:space="preserve"> Dall'arcipelago delle etiche all'etica della dipendenza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Exodus. Congedi dal II millennio 3</w:t>
      </w:r>
      <w:r>
        <w:rPr>
          <w:sz w:val="24"/>
          <w:szCs w:val="24"/>
        </w:rPr>
        <w:t xml:space="preserve"> [Convegni di </w:t>
      </w:r>
      <w:proofErr w:type="spellStart"/>
      <w:r>
        <w:rPr>
          <w:sz w:val="24"/>
          <w:szCs w:val="24"/>
        </w:rPr>
        <w:t>S.Spirito</w:t>
      </w:r>
      <w:proofErr w:type="spellEnd"/>
      <w:r>
        <w:rPr>
          <w:sz w:val="24"/>
          <w:szCs w:val="24"/>
        </w:rPr>
        <w:t>- Firenze], Roma, 1995, 25-41.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L'etica nella teologia bizantina. Tentativo di una sintesi</w:t>
      </w:r>
      <w:r>
        <w:rPr>
          <w:sz w:val="24"/>
          <w:szCs w:val="24"/>
        </w:rPr>
        <w:t xml:space="preserve"> in Istituto teologico Greco Cattolico </w:t>
      </w:r>
      <w:proofErr w:type="spellStart"/>
      <w:r>
        <w:rPr>
          <w:sz w:val="24"/>
          <w:szCs w:val="24"/>
        </w:rPr>
        <w:t>S.Atanasio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i/>
          <w:sz w:val="24"/>
          <w:szCs w:val="24"/>
        </w:rPr>
        <w:t>Orientalium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dignitas</w:t>
      </w:r>
      <w:proofErr w:type="spellEnd"/>
      <w:r>
        <w:rPr>
          <w:i/>
          <w:sz w:val="24"/>
          <w:szCs w:val="24"/>
        </w:rPr>
        <w:t>. Atti del Simposio commemorativo del centenario della Lettera apostolica di papa Leone XIII, 2-4 novembre 1994</w:t>
      </w:r>
      <w:r>
        <w:rPr>
          <w:sz w:val="24"/>
          <w:szCs w:val="24"/>
        </w:rPr>
        <w:t xml:space="preserve">, A cura di </w:t>
      </w:r>
      <w:proofErr w:type="spellStart"/>
      <w:r>
        <w:rPr>
          <w:sz w:val="24"/>
          <w:szCs w:val="24"/>
        </w:rPr>
        <w:t>László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Orosz</w:t>
      </w:r>
      <w:proofErr w:type="spellEnd"/>
      <w:r>
        <w:rPr>
          <w:sz w:val="24"/>
          <w:szCs w:val="24"/>
        </w:rPr>
        <w:t>, Nyíregyháza, 1995, 75-81.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proofErr w:type="spellStart"/>
      <w:r>
        <w:rPr>
          <w:sz w:val="24"/>
          <w:szCs w:val="24"/>
          <w:lang w:val="en-GB"/>
        </w:rPr>
        <w:t>Recensioni</w:t>
      </w:r>
      <w:proofErr w:type="spellEnd"/>
      <w:r>
        <w:rPr>
          <w:sz w:val="24"/>
          <w:szCs w:val="24"/>
          <w:lang w:val="en-GB"/>
        </w:rPr>
        <w:t xml:space="preserve"> a: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- Paul </w:t>
      </w:r>
      <w:proofErr w:type="spellStart"/>
      <w:r>
        <w:rPr>
          <w:sz w:val="24"/>
          <w:szCs w:val="24"/>
          <w:lang w:val="en-GB"/>
        </w:rPr>
        <w:t>Pallath</w:t>
      </w:r>
      <w:proofErr w:type="spellEnd"/>
      <w:r>
        <w:rPr>
          <w:sz w:val="24"/>
          <w:szCs w:val="24"/>
          <w:lang w:val="en-GB"/>
        </w:rPr>
        <w:t xml:space="preserve"> (ed.), </w:t>
      </w:r>
      <w:r>
        <w:rPr>
          <w:i/>
          <w:sz w:val="24"/>
          <w:szCs w:val="24"/>
          <w:lang w:val="en-GB"/>
        </w:rPr>
        <w:t>Catholic Eastern Churches: heritage and Identity</w:t>
      </w:r>
      <w:r>
        <w:rPr>
          <w:sz w:val="24"/>
          <w:szCs w:val="24"/>
          <w:lang w:val="en-GB"/>
        </w:rPr>
        <w:t xml:space="preserve">, Mar Thomas </w:t>
      </w:r>
      <w:proofErr w:type="spellStart"/>
      <w:r>
        <w:rPr>
          <w:sz w:val="24"/>
          <w:szCs w:val="24"/>
          <w:lang w:val="en-GB"/>
        </w:rPr>
        <w:t>Yogam</w:t>
      </w:r>
      <w:proofErr w:type="spellEnd"/>
      <w:r>
        <w:rPr>
          <w:sz w:val="24"/>
          <w:szCs w:val="24"/>
          <w:lang w:val="en-GB"/>
        </w:rPr>
        <w:t xml:space="preserve">, Rome 1994, pp.397 in </w:t>
      </w:r>
      <w:proofErr w:type="spellStart"/>
      <w:r>
        <w:rPr>
          <w:i/>
          <w:sz w:val="24"/>
          <w:szCs w:val="24"/>
          <w:lang w:val="en-GB"/>
        </w:rPr>
        <w:t>Orientalia</w:t>
      </w:r>
      <w:proofErr w:type="spellEnd"/>
      <w:r>
        <w:rPr>
          <w:i/>
          <w:sz w:val="24"/>
          <w:szCs w:val="24"/>
          <w:lang w:val="en-GB"/>
        </w:rPr>
        <w:t xml:space="preserve"> Christiana </w:t>
      </w:r>
      <w:proofErr w:type="spellStart"/>
      <w:r>
        <w:rPr>
          <w:i/>
          <w:sz w:val="24"/>
          <w:szCs w:val="24"/>
          <w:lang w:val="en-GB"/>
        </w:rPr>
        <w:t>Periodica</w:t>
      </w:r>
      <w:proofErr w:type="spellEnd"/>
      <w:r>
        <w:rPr>
          <w:sz w:val="24"/>
          <w:szCs w:val="24"/>
          <w:lang w:val="en-GB"/>
        </w:rPr>
        <w:t xml:space="preserve"> 61 (1995) n.2, 628-630 e in </w:t>
      </w:r>
      <w:r>
        <w:rPr>
          <w:i/>
          <w:sz w:val="24"/>
          <w:szCs w:val="24"/>
          <w:lang w:val="en-GB"/>
        </w:rPr>
        <w:t>Christian Orient</w:t>
      </w:r>
      <w:r>
        <w:rPr>
          <w:sz w:val="24"/>
          <w:szCs w:val="24"/>
          <w:lang w:val="en-GB"/>
        </w:rPr>
        <w:t xml:space="preserve"> (Kottayam), An Indian Journal of Eastern Churches for Creative Theological Thinking, 16 (1995) 192-194.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- PAOLO MERLO, </w:t>
      </w:r>
      <w:r>
        <w:rPr>
          <w:i/>
          <w:sz w:val="24"/>
          <w:szCs w:val="24"/>
        </w:rPr>
        <w:t>Liberi per vivere secondo il Logos. Principi e criteri dell'agire morale in San Giustino filosofo e martire</w:t>
      </w:r>
      <w:r>
        <w:rPr>
          <w:sz w:val="24"/>
          <w:szCs w:val="24"/>
        </w:rPr>
        <w:t xml:space="preserve">, Roma, LAS, 1995, pp. 373 in </w:t>
      </w:r>
      <w:r>
        <w:rPr>
          <w:i/>
          <w:sz w:val="24"/>
          <w:szCs w:val="24"/>
        </w:rPr>
        <w:t xml:space="preserve">Studia </w:t>
      </w:r>
      <w:proofErr w:type="spellStart"/>
      <w:r>
        <w:rPr>
          <w:i/>
          <w:sz w:val="24"/>
          <w:szCs w:val="24"/>
        </w:rPr>
        <w:t>moralia</w:t>
      </w:r>
      <w:proofErr w:type="spellEnd"/>
      <w:r>
        <w:rPr>
          <w:sz w:val="24"/>
          <w:szCs w:val="24"/>
        </w:rPr>
        <w:t xml:space="preserve"> 33 (1995) 457-461.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pageBreakBefore/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pStyle w:val="Titolo3"/>
      </w:pPr>
      <w:bookmarkStart w:id="11" w:name="_Toc76917295"/>
      <w:r>
        <w:t>ANNO 1996</w:t>
      </w:r>
      <w:bookmarkEnd w:id="11"/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Volumi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Il matrimonio può </w:t>
      </w:r>
      <w:proofErr w:type="gramStart"/>
      <w:r>
        <w:rPr>
          <w:i/>
          <w:sz w:val="24"/>
          <w:szCs w:val="24"/>
        </w:rPr>
        <w:t>morire ?</w:t>
      </w:r>
      <w:proofErr w:type="gramEnd"/>
      <w:r>
        <w:rPr>
          <w:i/>
          <w:sz w:val="24"/>
          <w:szCs w:val="24"/>
        </w:rPr>
        <w:t xml:space="preserve"> Studi sulla pastorale dei divorziati risposati</w:t>
      </w:r>
      <w:r>
        <w:rPr>
          <w:sz w:val="24"/>
          <w:szCs w:val="24"/>
        </w:rPr>
        <w:t>, Bologna, EDB, 1996, 282 pp. (Nuovi Saggi Teologici, 34)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 e articoli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Basilio il Grande, l'animazione ritardata del feto e l'apollinarismo. Considerazioni su aborto e infanticidio nel tempo dei Padri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Matrimonio e famiglia. Testimonianze dei primi secoli</w:t>
      </w:r>
      <w:r>
        <w:rPr>
          <w:sz w:val="24"/>
          <w:szCs w:val="24"/>
        </w:rPr>
        <w:t xml:space="preserve">, A cura di Mario </w:t>
      </w:r>
      <w:proofErr w:type="spellStart"/>
      <w:r>
        <w:rPr>
          <w:sz w:val="24"/>
          <w:szCs w:val="24"/>
        </w:rPr>
        <w:t>Naldini</w:t>
      </w:r>
      <w:proofErr w:type="spellEnd"/>
      <w:r>
        <w:rPr>
          <w:sz w:val="24"/>
          <w:szCs w:val="24"/>
        </w:rPr>
        <w:t>, Fiesole, Nardini Editore, 1996, 90-121 (Letture patristiche,3)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Sacramenti ed etica. L'Occidente incontro all'Oriente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Seminarium</w:t>
      </w:r>
      <w:proofErr w:type="spellEnd"/>
      <w:r>
        <w:rPr>
          <w:sz w:val="24"/>
          <w:szCs w:val="24"/>
        </w:rPr>
        <w:t xml:space="preserve"> 36 (1996) 234-244.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prassi penitenziale nelle chiese orientali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Credere oggi</w:t>
      </w:r>
      <w:r>
        <w:rPr>
          <w:sz w:val="24"/>
          <w:szCs w:val="24"/>
        </w:rPr>
        <w:t xml:space="preserve"> 16 (1996) n.5, 71-85.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Il dialogo etico interconfessionale. Considerazioni e prospettive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Studia </w:t>
      </w:r>
      <w:proofErr w:type="spellStart"/>
      <w:r>
        <w:rPr>
          <w:i/>
          <w:sz w:val="24"/>
          <w:szCs w:val="24"/>
        </w:rPr>
        <w:t>Moralia</w:t>
      </w:r>
      <w:proofErr w:type="spellEnd"/>
      <w:r>
        <w:rPr>
          <w:sz w:val="24"/>
          <w:szCs w:val="24"/>
        </w:rPr>
        <w:t xml:space="preserve"> 34 (1996) 295-321.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Omicidio, guerra e pace nella tradizione «bizantina» </w:t>
      </w:r>
      <w:r>
        <w:rPr>
          <w:sz w:val="24"/>
          <w:szCs w:val="24"/>
        </w:rPr>
        <w:t xml:space="preserve">in </w:t>
      </w:r>
      <w:proofErr w:type="spellStart"/>
      <w:r>
        <w:rPr>
          <w:i/>
          <w:sz w:val="24"/>
          <w:szCs w:val="24"/>
        </w:rPr>
        <w:t>Vivens</w:t>
      </w:r>
      <w:proofErr w:type="spellEnd"/>
      <w:r>
        <w:rPr>
          <w:i/>
          <w:sz w:val="24"/>
          <w:szCs w:val="24"/>
        </w:rPr>
        <w:t xml:space="preserve"> Homo</w:t>
      </w:r>
      <w:r>
        <w:rPr>
          <w:sz w:val="24"/>
          <w:szCs w:val="24"/>
        </w:rPr>
        <w:t xml:space="preserve"> 7 (1996) 267-291.</w:t>
      </w:r>
    </w:p>
    <w:p w:rsidR="00D85F2E" w:rsidRDefault="00D85F2E" w:rsidP="00D85F2E">
      <w:pPr>
        <w:pageBreakBefore/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pStyle w:val="Titolo3"/>
      </w:pPr>
      <w:bookmarkStart w:id="12" w:name="_Toc76917296"/>
      <w:r>
        <w:t>ANNO 1997</w:t>
      </w:r>
      <w:bookmarkEnd w:id="12"/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Lo Spirito santo nella recente letteratura ortodossa</w:t>
      </w:r>
      <w:r>
        <w:rPr>
          <w:sz w:val="24"/>
          <w:szCs w:val="24"/>
        </w:rPr>
        <w:t xml:space="preserve"> in Associazione Teologica Italiana, </w:t>
      </w:r>
      <w:r>
        <w:rPr>
          <w:i/>
          <w:sz w:val="24"/>
          <w:szCs w:val="24"/>
        </w:rPr>
        <w:t>Verso una nuova età dello Spirito. Filosofia- Teologia-Movimenti</w:t>
      </w:r>
      <w:r>
        <w:rPr>
          <w:sz w:val="24"/>
          <w:szCs w:val="24"/>
        </w:rPr>
        <w:t>, Edizioni Messaggero, Padova, 1997, 155-237.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Forum su 'famiglia o famiglie'</w:t>
      </w:r>
      <w:proofErr w:type="gramStart"/>
      <w:r>
        <w:rPr>
          <w:i/>
          <w:sz w:val="24"/>
          <w:szCs w:val="24"/>
        </w:rPr>
        <w:t xml:space="preserve"> ?.</w:t>
      </w:r>
      <w:proofErr w:type="gramEnd"/>
      <w:r>
        <w:rPr>
          <w:i/>
          <w:sz w:val="24"/>
          <w:szCs w:val="24"/>
        </w:rPr>
        <w:t xml:space="preserve"> Sociologia, diritto, morale. Morale ortodossa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29 (1997) n.113, 31-35.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I «segni dei tempi»: un'appropriazione indebita del Magistero da parte della </w:t>
      </w:r>
      <w:proofErr w:type="gramStart"/>
      <w:r>
        <w:rPr>
          <w:i/>
          <w:sz w:val="24"/>
          <w:szCs w:val="24"/>
        </w:rPr>
        <w:t>teologia ?</w:t>
      </w:r>
      <w:proofErr w:type="gramEnd"/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Studia </w:t>
      </w:r>
      <w:proofErr w:type="spellStart"/>
      <w:r>
        <w:rPr>
          <w:i/>
          <w:sz w:val="24"/>
          <w:szCs w:val="24"/>
        </w:rPr>
        <w:t>Moralia</w:t>
      </w:r>
      <w:proofErr w:type="spellEnd"/>
      <w:r>
        <w:rPr>
          <w:sz w:val="24"/>
          <w:szCs w:val="24"/>
        </w:rPr>
        <w:t xml:space="preserve"> 35 (1997) 145-170.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proofErr w:type="spellStart"/>
      <w:r>
        <w:rPr>
          <w:i/>
          <w:sz w:val="24"/>
          <w:szCs w:val="24"/>
        </w:rPr>
        <w:t>Sumienie</w:t>
      </w:r>
      <w:proofErr w:type="spellEnd"/>
      <w:r>
        <w:rPr>
          <w:i/>
          <w:sz w:val="24"/>
          <w:szCs w:val="24"/>
        </w:rPr>
        <w:t xml:space="preserve"> w </w:t>
      </w:r>
      <w:proofErr w:type="spellStart"/>
      <w:r>
        <w:rPr>
          <w:i/>
          <w:sz w:val="24"/>
          <w:szCs w:val="24"/>
        </w:rPr>
        <w:t>prawoslawnej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teologii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moralnej</w:t>
      </w:r>
      <w:proofErr w:type="spellEnd"/>
      <w:r>
        <w:rPr>
          <w:i/>
          <w:sz w:val="24"/>
          <w:szCs w:val="24"/>
        </w:rPr>
        <w:t xml:space="preserve"> (</w:t>
      </w:r>
      <w:proofErr w:type="spellStart"/>
      <w:r>
        <w:rPr>
          <w:i/>
          <w:sz w:val="24"/>
          <w:szCs w:val="24"/>
        </w:rPr>
        <w:t>Wybrane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aspekty</w:t>
      </w:r>
      <w:proofErr w:type="spellEnd"/>
      <w:r>
        <w:rPr>
          <w:i/>
          <w:sz w:val="24"/>
          <w:szCs w:val="24"/>
        </w:rPr>
        <w:t>)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Czlowiek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Sumenie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Wartosci</w:t>
      </w:r>
      <w:proofErr w:type="spellEnd"/>
      <w:r>
        <w:rPr>
          <w:i/>
          <w:sz w:val="24"/>
          <w:szCs w:val="24"/>
        </w:rPr>
        <w:t xml:space="preserve">. </w:t>
      </w:r>
      <w:proofErr w:type="spellStart"/>
      <w:r>
        <w:rPr>
          <w:i/>
          <w:sz w:val="24"/>
          <w:szCs w:val="24"/>
        </w:rPr>
        <w:t>Materaly</w:t>
      </w:r>
      <w:proofErr w:type="spellEnd"/>
      <w:r>
        <w:rPr>
          <w:i/>
          <w:sz w:val="24"/>
          <w:szCs w:val="24"/>
        </w:rPr>
        <w:t xml:space="preserve"> z </w:t>
      </w:r>
      <w:proofErr w:type="spellStart"/>
      <w:r>
        <w:rPr>
          <w:i/>
          <w:sz w:val="24"/>
          <w:szCs w:val="24"/>
        </w:rPr>
        <w:t>sympozjum</w:t>
      </w:r>
      <w:proofErr w:type="spellEnd"/>
      <w:r>
        <w:rPr>
          <w:i/>
          <w:sz w:val="24"/>
          <w:szCs w:val="24"/>
        </w:rPr>
        <w:t xml:space="preserve"> KUL, 2-3 XII 1996 r., </w:t>
      </w:r>
      <w:proofErr w:type="spellStart"/>
      <w:r>
        <w:rPr>
          <w:sz w:val="24"/>
          <w:szCs w:val="24"/>
        </w:rPr>
        <w:t>Redaktorzy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Ks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Jansz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Nagórny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Asndrzej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Derdziuk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OFMCap</w:t>
      </w:r>
      <w:proofErr w:type="spellEnd"/>
      <w:r>
        <w:rPr>
          <w:i/>
          <w:sz w:val="24"/>
          <w:szCs w:val="24"/>
        </w:rPr>
        <w:t>,</w:t>
      </w:r>
      <w:r>
        <w:rPr>
          <w:sz w:val="24"/>
          <w:szCs w:val="24"/>
        </w:rPr>
        <w:t xml:space="preserve"> Lublin, KUL, 1997, pp. 91-101; versione italiana:</w:t>
      </w:r>
      <w:r>
        <w:rPr>
          <w:i/>
          <w:sz w:val="24"/>
          <w:szCs w:val="24"/>
        </w:rPr>
        <w:t xml:space="preserve"> La coscienza nella teologia morale ortodossa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29 (1997) n.115, 343-352.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Teologia morale e scienza liturgica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Liturgia: Itinerari di ricerca. Scienza liturgica e discipline teologiche in dialogo</w:t>
      </w:r>
      <w:r>
        <w:rPr>
          <w:sz w:val="24"/>
          <w:szCs w:val="24"/>
        </w:rPr>
        <w:t>, Atti della XXV Settimana di Studio dell'Associazione Professori di Liturgia Salsomaggiore Terme (PR), 25-30 agosto 1996, Roma, C.L.V. Edizioni liturgiche, 1997, 343-366.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Matrimoni tra cattolici, valdesi e metodisti. Prospettiva cattolica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liturgica</w:t>
      </w:r>
      <w:r>
        <w:rPr>
          <w:sz w:val="24"/>
          <w:szCs w:val="24"/>
        </w:rPr>
        <w:t xml:space="preserve"> 84 (1997) 420-425.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Lo Spirito come principio di novità nella storia: la prospettiva orientale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Servizio della Parola</w:t>
      </w:r>
      <w:r>
        <w:rPr>
          <w:sz w:val="24"/>
          <w:szCs w:val="24"/>
        </w:rPr>
        <w:t xml:space="preserve"> 29 (1997) n.293, 21-26.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Chiesa ortodossa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Dizionario di teologia della pace</w:t>
      </w:r>
      <w:r>
        <w:rPr>
          <w:sz w:val="24"/>
          <w:szCs w:val="24"/>
        </w:rPr>
        <w:t>, a cura di Luigi Lorenzetti, Bologna, EDB,1997, 237-240.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Peccato (e pastorale sanitaria</w:t>
      </w:r>
      <w:r>
        <w:rPr>
          <w:sz w:val="24"/>
          <w:szCs w:val="24"/>
        </w:rPr>
        <w:t xml:space="preserve">) in CAMILLIANUM. ISTITUTO INTERNAZIONALE DI PASTORALE SANITARIA, </w:t>
      </w:r>
      <w:r>
        <w:rPr>
          <w:i/>
          <w:sz w:val="24"/>
          <w:szCs w:val="24"/>
        </w:rPr>
        <w:t>Dizionario di teologia pastorale sanitaria</w:t>
      </w:r>
      <w:r>
        <w:rPr>
          <w:sz w:val="24"/>
          <w:szCs w:val="24"/>
        </w:rPr>
        <w:t xml:space="preserve">, a cura di Giuseppe </w:t>
      </w:r>
      <w:proofErr w:type="spellStart"/>
      <w:r>
        <w:rPr>
          <w:sz w:val="24"/>
          <w:szCs w:val="24"/>
        </w:rPr>
        <w:t>Cinà</w:t>
      </w:r>
      <w:proofErr w:type="spellEnd"/>
      <w:r>
        <w:rPr>
          <w:sz w:val="24"/>
          <w:szCs w:val="24"/>
        </w:rPr>
        <w:t>, Efisio Locci, Carlo Rocchetta, Luciano Sandrini, Torino, Edizioni Camilliane, 1997, 874-880.</w:t>
      </w:r>
    </w:p>
    <w:p w:rsidR="00D85F2E" w:rsidRDefault="00D85F2E" w:rsidP="00D85F2E">
      <w:pPr>
        <w:pageBreakBefore/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pStyle w:val="Titolo3"/>
      </w:pPr>
      <w:bookmarkStart w:id="13" w:name="_Toc76917297"/>
      <w:r>
        <w:t>ANNO 1998</w:t>
      </w:r>
      <w:bookmarkEnd w:id="13"/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Volumi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La Chiesa dei Padri. Breve introduzione all'Ortodossia</w:t>
      </w:r>
      <w:r>
        <w:rPr>
          <w:sz w:val="24"/>
          <w:szCs w:val="24"/>
        </w:rPr>
        <w:t xml:space="preserve">, Bologna, Edizioni Dehoniane, 1998, 112 </w:t>
      </w:r>
      <w:proofErr w:type="spellStart"/>
      <w:r>
        <w:rPr>
          <w:sz w:val="24"/>
          <w:szCs w:val="24"/>
        </w:rPr>
        <w:t>pp</w:t>
      </w:r>
      <w:proofErr w:type="spellEnd"/>
      <w:r>
        <w:rPr>
          <w:sz w:val="24"/>
          <w:szCs w:val="24"/>
        </w:rPr>
        <w:t xml:space="preserve"> (Nuovi saggi teologici, 46)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 e articoli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Le chiese d'Oriente e la salute globale dell'uomo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Medicina e spiritualità. Un rapporto antico e moderno per la cura della persona</w:t>
      </w:r>
      <w:r>
        <w:rPr>
          <w:sz w:val="24"/>
          <w:szCs w:val="24"/>
        </w:rPr>
        <w:t xml:space="preserve">, Torino, Edizioni Camilliane, 1998, 113-124 (Salute e salvezza, 6).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</w:t>
      </w:r>
      <w:r>
        <w:rPr>
          <w:i/>
          <w:sz w:val="24"/>
          <w:szCs w:val="24"/>
          <w:lang w:val="en-GB"/>
        </w:rPr>
        <w:t>Moral Theology in the Orthodox Tradition</w:t>
      </w:r>
      <w:r>
        <w:rPr>
          <w:sz w:val="24"/>
          <w:szCs w:val="24"/>
          <w:lang w:val="en-GB"/>
        </w:rPr>
        <w:t xml:space="preserve"> in </w:t>
      </w:r>
      <w:proofErr w:type="spellStart"/>
      <w:r>
        <w:rPr>
          <w:i/>
          <w:sz w:val="24"/>
          <w:szCs w:val="24"/>
          <w:lang w:val="en-GB"/>
        </w:rPr>
        <w:t>Ephrem's</w:t>
      </w:r>
      <w:proofErr w:type="spellEnd"/>
      <w:r>
        <w:rPr>
          <w:i/>
          <w:sz w:val="24"/>
          <w:szCs w:val="24"/>
          <w:lang w:val="en-GB"/>
        </w:rPr>
        <w:t xml:space="preserve"> Theological Journal</w:t>
      </w:r>
      <w:r>
        <w:rPr>
          <w:sz w:val="24"/>
          <w:szCs w:val="24"/>
          <w:lang w:val="en-GB"/>
        </w:rPr>
        <w:t xml:space="preserve"> 2 (1998) 12-24.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L'iniziazione cristiana come atto di libertà e cammino di liberazione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Servizio delle Parola</w:t>
      </w:r>
      <w:r>
        <w:rPr>
          <w:sz w:val="24"/>
          <w:szCs w:val="24"/>
        </w:rPr>
        <w:t xml:space="preserve"> 30 (1998) n.297, 17-22.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Il vangelo della vita. Presentazione della «</w:t>
      </w:r>
      <w:proofErr w:type="spellStart"/>
      <w:r>
        <w:rPr>
          <w:i/>
          <w:sz w:val="24"/>
          <w:szCs w:val="24"/>
        </w:rPr>
        <w:t>Evangelium</w:t>
      </w:r>
      <w:proofErr w:type="spellEnd"/>
      <w:r>
        <w:rPr>
          <w:i/>
          <w:sz w:val="24"/>
          <w:szCs w:val="24"/>
        </w:rPr>
        <w:t xml:space="preserve"> vitae» </w:t>
      </w:r>
      <w:r>
        <w:rPr>
          <w:sz w:val="24"/>
          <w:szCs w:val="24"/>
        </w:rPr>
        <w:t xml:space="preserve">in Diocesi di Prato, </w:t>
      </w:r>
      <w:r>
        <w:rPr>
          <w:i/>
          <w:sz w:val="24"/>
          <w:szCs w:val="24"/>
        </w:rPr>
        <w:t>Letture teologiche</w:t>
      </w:r>
      <w:r>
        <w:rPr>
          <w:sz w:val="24"/>
          <w:szCs w:val="24"/>
        </w:rPr>
        <w:t>, Pubblicazione periodica della Scuola Diocesana di teologia, Prato, 1998, 55-66.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Mistero di Maria e teologia morale dal </w:t>
      </w:r>
      <w:proofErr w:type="spellStart"/>
      <w:r>
        <w:rPr>
          <w:i/>
          <w:sz w:val="24"/>
          <w:szCs w:val="24"/>
        </w:rPr>
        <w:t>preconcilio</w:t>
      </w:r>
      <w:proofErr w:type="spellEnd"/>
      <w:r>
        <w:rPr>
          <w:i/>
          <w:sz w:val="24"/>
          <w:szCs w:val="24"/>
        </w:rPr>
        <w:t xml:space="preserve"> ad oggi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liturgica</w:t>
      </w:r>
      <w:r>
        <w:rPr>
          <w:sz w:val="24"/>
          <w:szCs w:val="24"/>
        </w:rPr>
        <w:t xml:space="preserve"> 85 (1998) 293-314.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Le radici ecclesiali dell'«orante» in Cristo. Una lettura del testo in dialogo con l'autore</w:t>
      </w:r>
      <w:r>
        <w:rPr>
          <w:sz w:val="24"/>
          <w:szCs w:val="24"/>
        </w:rPr>
        <w:t xml:space="preserve"> in P.GIANNONI, </w:t>
      </w:r>
      <w:r>
        <w:rPr>
          <w:i/>
          <w:sz w:val="24"/>
          <w:szCs w:val="24"/>
        </w:rPr>
        <w:t xml:space="preserve">L'orante. </w:t>
      </w:r>
      <w:proofErr w:type="gramStart"/>
      <w:r>
        <w:rPr>
          <w:i/>
          <w:sz w:val="24"/>
          <w:szCs w:val="24"/>
        </w:rPr>
        <w:t>testimone</w:t>
      </w:r>
      <w:proofErr w:type="gramEnd"/>
      <w:r>
        <w:rPr>
          <w:i/>
          <w:sz w:val="24"/>
          <w:szCs w:val="24"/>
        </w:rPr>
        <w:t xml:space="preserve"> dell'invisibile</w:t>
      </w:r>
      <w:r>
        <w:rPr>
          <w:sz w:val="24"/>
          <w:szCs w:val="24"/>
        </w:rPr>
        <w:t xml:space="preserve">, Postfazione di Basilio </w:t>
      </w:r>
      <w:proofErr w:type="spellStart"/>
      <w:r>
        <w:rPr>
          <w:sz w:val="24"/>
          <w:szCs w:val="24"/>
        </w:rPr>
        <w:t>Petrà</w:t>
      </w:r>
      <w:proofErr w:type="spellEnd"/>
      <w:r>
        <w:rPr>
          <w:sz w:val="24"/>
          <w:szCs w:val="24"/>
        </w:rPr>
        <w:t>, Milano, Paoline, 1998, 213-231.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Divinizzazione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Dizionario di Omiletica</w:t>
      </w:r>
      <w:r>
        <w:rPr>
          <w:sz w:val="24"/>
          <w:szCs w:val="24"/>
        </w:rPr>
        <w:t xml:space="preserve">, a cura di Manlio Sodi e Achille </w:t>
      </w:r>
      <w:proofErr w:type="spellStart"/>
      <w:r>
        <w:rPr>
          <w:sz w:val="24"/>
          <w:szCs w:val="24"/>
        </w:rPr>
        <w:t>M.Triacca</w:t>
      </w:r>
      <w:proofErr w:type="spellEnd"/>
      <w:r>
        <w:rPr>
          <w:sz w:val="24"/>
          <w:szCs w:val="24"/>
        </w:rPr>
        <w:t>, Leumann (Torino)-Gorle (Bergamo), Editrice Elle Di Ci- Editrice Velar, 1998, 381-384.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Morale ortodossa e i diritti umani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30 (1998) n.120, 549-555.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proofErr w:type="spellStart"/>
      <w:r>
        <w:rPr>
          <w:sz w:val="24"/>
          <w:szCs w:val="24"/>
          <w:lang w:val="en-GB"/>
        </w:rPr>
        <w:t>Recensioni</w:t>
      </w:r>
      <w:proofErr w:type="spellEnd"/>
      <w:r>
        <w:rPr>
          <w:sz w:val="24"/>
          <w:szCs w:val="24"/>
          <w:lang w:val="en-GB"/>
        </w:rPr>
        <w:t xml:space="preserve"> a: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- Paul </w:t>
      </w:r>
      <w:proofErr w:type="spellStart"/>
      <w:r>
        <w:rPr>
          <w:sz w:val="24"/>
          <w:szCs w:val="24"/>
          <w:lang w:val="en-GB"/>
        </w:rPr>
        <w:t>Pallath</w:t>
      </w:r>
      <w:proofErr w:type="spellEnd"/>
      <w:r>
        <w:rPr>
          <w:sz w:val="24"/>
          <w:szCs w:val="24"/>
          <w:lang w:val="en-GB"/>
        </w:rPr>
        <w:t xml:space="preserve"> (ed.), </w:t>
      </w:r>
      <w:r>
        <w:rPr>
          <w:i/>
          <w:sz w:val="24"/>
          <w:szCs w:val="24"/>
          <w:lang w:val="en-GB"/>
        </w:rPr>
        <w:t>Catholic Eastern Churches: heritage and Identity</w:t>
      </w:r>
      <w:r>
        <w:rPr>
          <w:sz w:val="24"/>
          <w:szCs w:val="24"/>
          <w:lang w:val="en-GB"/>
        </w:rPr>
        <w:t xml:space="preserve">, Mar Thomas </w:t>
      </w:r>
      <w:proofErr w:type="spellStart"/>
      <w:r>
        <w:rPr>
          <w:sz w:val="24"/>
          <w:szCs w:val="24"/>
          <w:lang w:val="en-GB"/>
        </w:rPr>
        <w:t>Yogam</w:t>
      </w:r>
      <w:proofErr w:type="spellEnd"/>
      <w:r>
        <w:rPr>
          <w:sz w:val="24"/>
          <w:szCs w:val="24"/>
          <w:lang w:val="en-GB"/>
        </w:rPr>
        <w:t xml:space="preserve">, Rome 1994, pp.397 in </w:t>
      </w:r>
      <w:proofErr w:type="spellStart"/>
      <w:r>
        <w:rPr>
          <w:i/>
          <w:sz w:val="24"/>
          <w:szCs w:val="24"/>
          <w:lang w:val="en-GB"/>
        </w:rPr>
        <w:t>Ephrem's</w:t>
      </w:r>
      <w:proofErr w:type="spellEnd"/>
      <w:r>
        <w:rPr>
          <w:i/>
          <w:sz w:val="24"/>
          <w:szCs w:val="24"/>
          <w:lang w:val="en-GB"/>
        </w:rPr>
        <w:t xml:space="preserve"> Theological Journal</w:t>
      </w:r>
      <w:r>
        <w:rPr>
          <w:sz w:val="24"/>
          <w:szCs w:val="24"/>
          <w:lang w:val="en-GB"/>
        </w:rPr>
        <w:t xml:space="preserve"> 2 (1998) 88-91.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spellStart"/>
      <w:r>
        <w:rPr>
          <w:sz w:val="24"/>
          <w:szCs w:val="24"/>
        </w:rPr>
        <w:t>Faros</w:t>
      </w:r>
      <w:proofErr w:type="spellEnd"/>
      <w:r>
        <w:rPr>
          <w:sz w:val="24"/>
          <w:szCs w:val="24"/>
        </w:rPr>
        <w:t xml:space="preserve"> Filoteo, </w:t>
      </w:r>
      <w:r>
        <w:rPr>
          <w:i/>
          <w:sz w:val="24"/>
          <w:szCs w:val="24"/>
        </w:rPr>
        <w:t>La natura dell'eros</w:t>
      </w:r>
      <w:r>
        <w:rPr>
          <w:sz w:val="24"/>
          <w:szCs w:val="24"/>
        </w:rPr>
        <w:t xml:space="preserve">, Milano-Schio, </w:t>
      </w:r>
      <w:proofErr w:type="spellStart"/>
      <w:r>
        <w:rPr>
          <w:sz w:val="24"/>
          <w:szCs w:val="24"/>
        </w:rPr>
        <w:t>Cens-Interlogos</w:t>
      </w:r>
      <w:proofErr w:type="spellEnd"/>
      <w:r>
        <w:rPr>
          <w:sz w:val="24"/>
          <w:szCs w:val="24"/>
        </w:rPr>
        <w:t xml:space="preserve">, 1993, pp. 206 in </w:t>
      </w:r>
      <w:r>
        <w:rPr>
          <w:i/>
          <w:sz w:val="24"/>
          <w:szCs w:val="24"/>
        </w:rPr>
        <w:t xml:space="preserve">INTAMS </w:t>
      </w:r>
      <w:proofErr w:type="spellStart"/>
      <w:r>
        <w:rPr>
          <w:i/>
          <w:sz w:val="24"/>
          <w:szCs w:val="24"/>
        </w:rPr>
        <w:t>review</w:t>
      </w:r>
      <w:proofErr w:type="spellEnd"/>
      <w:r>
        <w:rPr>
          <w:sz w:val="24"/>
          <w:szCs w:val="24"/>
        </w:rPr>
        <w:t xml:space="preserve"> 4 (1998) 109-110.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- Ezio </w:t>
      </w:r>
      <w:proofErr w:type="spellStart"/>
      <w:r>
        <w:rPr>
          <w:sz w:val="24"/>
          <w:szCs w:val="24"/>
        </w:rPr>
        <w:t>Bolis</w:t>
      </w:r>
      <w:proofErr w:type="spellEnd"/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 xml:space="preserve">L'uomo tra peccato, grazia e libertà nell'opera di Paolo </w:t>
      </w:r>
      <w:proofErr w:type="spellStart"/>
      <w:r>
        <w:rPr>
          <w:i/>
          <w:sz w:val="24"/>
          <w:szCs w:val="24"/>
        </w:rPr>
        <w:t>Segneri</w:t>
      </w:r>
      <w:proofErr w:type="spellEnd"/>
      <w:r>
        <w:rPr>
          <w:i/>
          <w:sz w:val="24"/>
          <w:szCs w:val="24"/>
        </w:rPr>
        <w:t xml:space="preserve"> (1624-1694). Emblema di un approccio 'pratico-morale' alla teologia</w:t>
      </w:r>
      <w:r>
        <w:rPr>
          <w:sz w:val="24"/>
          <w:szCs w:val="24"/>
        </w:rPr>
        <w:t xml:space="preserve">, Roma, Pubblicazioni del Pontificio Seminario Lombardo, 1996, pp. 256, in </w:t>
      </w:r>
      <w:r>
        <w:rPr>
          <w:i/>
          <w:sz w:val="24"/>
          <w:szCs w:val="24"/>
        </w:rPr>
        <w:t xml:space="preserve">Studia </w:t>
      </w:r>
      <w:proofErr w:type="spellStart"/>
      <w:r>
        <w:rPr>
          <w:i/>
          <w:sz w:val="24"/>
          <w:szCs w:val="24"/>
        </w:rPr>
        <w:t>Moralia</w:t>
      </w:r>
      <w:proofErr w:type="spellEnd"/>
      <w:r>
        <w:rPr>
          <w:sz w:val="24"/>
          <w:szCs w:val="24"/>
        </w:rPr>
        <w:t xml:space="preserve"> 36 (1998) 607-609.</w:t>
      </w:r>
    </w:p>
    <w:p w:rsidR="00D85F2E" w:rsidRDefault="00D85F2E" w:rsidP="00D85F2E">
      <w:pPr>
        <w:numPr>
          <w:ilvl w:val="0"/>
          <w:numId w:val="2"/>
        </w:numPr>
        <w:spacing w:line="360" w:lineRule="auto"/>
        <w:ind w:left="0" w:firstLine="703"/>
        <w:rPr>
          <w:sz w:val="24"/>
          <w:szCs w:val="24"/>
        </w:rPr>
      </w:pPr>
      <w:r>
        <w:rPr>
          <w:sz w:val="24"/>
          <w:szCs w:val="24"/>
        </w:rPr>
        <w:t xml:space="preserve">Paolo Mirabella, </w:t>
      </w:r>
      <w:r>
        <w:rPr>
          <w:i/>
          <w:sz w:val="24"/>
          <w:szCs w:val="24"/>
        </w:rPr>
        <w:t xml:space="preserve">L'esistenza cristiana: vita nello spirito e decisione morale. Un confronto con il contributo di don Giovanni </w:t>
      </w:r>
      <w:proofErr w:type="spellStart"/>
      <w:r>
        <w:rPr>
          <w:i/>
          <w:sz w:val="24"/>
          <w:szCs w:val="24"/>
        </w:rPr>
        <w:t>Moioli</w:t>
      </w:r>
      <w:proofErr w:type="spellEnd"/>
      <w:r>
        <w:rPr>
          <w:sz w:val="24"/>
          <w:szCs w:val="24"/>
        </w:rPr>
        <w:t xml:space="preserve">, Roma, Pubblicazioni del Pontificio Seminario Lombardo, 1997, pp. 348, in </w:t>
      </w:r>
      <w:r>
        <w:rPr>
          <w:i/>
          <w:sz w:val="24"/>
          <w:szCs w:val="24"/>
        </w:rPr>
        <w:t xml:space="preserve">Studia </w:t>
      </w:r>
      <w:proofErr w:type="spellStart"/>
      <w:r>
        <w:rPr>
          <w:i/>
          <w:sz w:val="24"/>
          <w:szCs w:val="24"/>
        </w:rPr>
        <w:t>Moralia</w:t>
      </w:r>
      <w:proofErr w:type="spellEnd"/>
      <w:r>
        <w:rPr>
          <w:sz w:val="24"/>
          <w:szCs w:val="24"/>
        </w:rPr>
        <w:t xml:space="preserve"> 36 (1998) 629-631.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pageBreakBefore/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pStyle w:val="Titolo3"/>
      </w:pPr>
      <w:bookmarkStart w:id="14" w:name="_Toc76917298"/>
      <w:r>
        <w:t>ANNO 1999</w:t>
      </w:r>
      <w:bookmarkEnd w:id="14"/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 e articoli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Il cristiano ortodosso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Testimoni nel mondo</w:t>
      </w:r>
      <w:r>
        <w:rPr>
          <w:sz w:val="24"/>
          <w:szCs w:val="24"/>
        </w:rPr>
        <w:t xml:space="preserve"> 25 (1999) n.5, 32-37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Il pellegrinaggio nella storia e nella vita cristiana</w:t>
      </w:r>
      <w:r>
        <w:rPr>
          <w:sz w:val="24"/>
          <w:szCs w:val="24"/>
        </w:rPr>
        <w:t xml:space="preserve"> in Conferenza Episcopale Toscana, Commissione per il culto divino, </w:t>
      </w:r>
      <w:r>
        <w:rPr>
          <w:i/>
          <w:sz w:val="24"/>
          <w:szCs w:val="24"/>
        </w:rPr>
        <w:t>Guida liturgico-pastorale 1999-2000</w:t>
      </w:r>
      <w:r>
        <w:rPr>
          <w:sz w:val="24"/>
          <w:szCs w:val="24"/>
        </w:rPr>
        <w:t xml:space="preserve">, Viterbo, 1999, 102-107. </w:t>
      </w:r>
    </w:p>
    <w:p w:rsidR="00D85F2E" w:rsidRDefault="00D85F2E" w:rsidP="00D85F2E">
      <w:pPr>
        <w:spacing w:line="360" w:lineRule="auto"/>
        <w:ind w:firstLine="703"/>
        <w:rPr>
          <w:i/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Introduzione. Vladimir </w:t>
      </w:r>
      <w:proofErr w:type="spellStart"/>
      <w:r>
        <w:rPr>
          <w:i/>
          <w:sz w:val="24"/>
          <w:szCs w:val="24"/>
        </w:rPr>
        <w:t>Lossky</w:t>
      </w:r>
      <w:proofErr w:type="spellEnd"/>
      <w:r>
        <w:rPr>
          <w:i/>
          <w:sz w:val="24"/>
          <w:szCs w:val="24"/>
        </w:rPr>
        <w:t xml:space="preserve"> (1903-</w:t>
      </w:r>
      <w:proofErr w:type="gramStart"/>
      <w:r>
        <w:rPr>
          <w:i/>
          <w:sz w:val="24"/>
          <w:szCs w:val="24"/>
        </w:rPr>
        <w:t>1958)«</w:t>
      </w:r>
      <w:proofErr w:type="gramEnd"/>
      <w:r>
        <w:rPr>
          <w:i/>
          <w:sz w:val="24"/>
          <w:szCs w:val="24"/>
        </w:rPr>
        <w:t>teologo della Chiesa» e «coscienza cattolica»</w:t>
      </w:r>
      <w:r>
        <w:rPr>
          <w:sz w:val="24"/>
          <w:szCs w:val="24"/>
        </w:rPr>
        <w:t xml:space="preserve"> in V.LOSSKY, </w:t>
      </w:r>
      <w:r>
        <w:rPr>
          <w:i/>
          <w:sz w:val="24"/>
          <w:szCs w:val="24"/>
        </w:rPr>
        <w:t xml:space="preserve">A immagine e </w:t>
      </w:r>
      <w:proofErr w:type="spellStart"/>
      <w:r>
        <w:rPr>
          <w:i/>
          <w:sz w:val="24"/>
          <w:szCs w:val="24"/>
        </w:rPr>
        <w:t>somiglienza</w:t>
      </w:r>
      <w:proofErr w:type="spellEnd"/>
      <w:r>
        <w:rPr>
          <w:i/>
          <w:sz w:val="24"/>
          <w:szCs w:val="24"/>
        </w:rPr>
        <w:t xml:space="preserve"> di Dio</w:t>
      </w:r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trad</w:t>
      </w:r>
      <w:proofErr w:type="spellEnd"/>
      <w:r>
        <w:rPr>
          <w:sz w:val="24"/>
          <w:szCs w:val="24"/>
        </w:rPr>
        <w:t xml:space="preserve">. </w:t>
      </w:r>
      <w:proofErr w:type="spellStart"/>
      <w:proofErr w:type="gramStart"/>
      <w:r>
        <w:rPr>
          <w:sz w:val="24"/>
          <w:szCs w:val="24"/>
        </w:rPr>
        <w:t>it</w:t>
      </w:r>
      <w:proofErr w:type="spellEnd"/>
      <w:proofErr w:type="gramEnd"/>
      <w:r>
        <w:rPr>
          <w:sz w:val="24"/>
          <w:szCs w:val="24"/>
        </w:rPr>
        <w:t xml:space="preserve">. A cura di Nadia </w:t>
      </w:r>
      <w:proofErr w:type="spellStart"/>
      <w:r>
        <w:rPr>
          <w:sz w:val="24"/>
          <w:szCs w:val="24"/>
        </w:rPr>
        <w:t>V.Toschi</w:t>
      </w:r>
      <w:proofErr w:type="spellEnd"/>
      <w:r>
        <w:rPr>
          <w:sz w:val="24"/>
          <w:szCs w:val="24"/>
        </w:rPr>
        <w:t>, Bologna, EDB, 1999, 5-53.</w:t>
      </w:r>
      <w:r>
        <w:rPr>
          <w:i/>
          <w:sz w:val="24"/>
          <w:szCs w:val="24"/>
        </w:rPr>
        <w:t xml:space="preserve">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Alla ricerca di soluzioni nell'attuale quadro teologico-canonistico del matrimonio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Intams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Review</w:t>
      </w:r>
      <w:proofErr w:type="spellEnd"/>
      <w:r>
        <w:rPr>
          <w:sz w:val="24"/>
          <w:szCs w:val="24"/>
        </w:rPr>
        <w:t xml:space="preserve"> 5(1999) n.2, 190-192; uscito con il titolo </w:t>
      </w:r>
      <w:r>
        <w:rPr>
          <w:i/>
          <w:sz w:val="24"/>
          <w:szCs w:val="24"/>
        </w:rPr>
        <w:t>I divorziati risposati. Alcune considerazioni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31 (1999) n.124, 547-550.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Gesù, maestro di sapienza. Un altro approccio all'universalità etica del messaggio cristiano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31 (1999) n.124,487-493.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Recensioni a:</w:t>
      </w:r>
    </w:p>
    <w:p w:rsidR="00D85F2E" w:rsidRDefault="00D85F2E" w:rsidP="00D85F2E">
      <w:pPr>
        <w:spacing w:line="360" w:lineRule="auto"/>
        <w:ind w:firstLine="703"/>
        <w:rPr>
          <w:i/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Ciola </w:t>
      </w:r>
      <w:proofErr w:type="gramStart"/>
      <w:r>
        <w:rPr>
          <w:sz w:val="24"/>
          <w:szCs w:val="24"/>
        </w:rPr>
        <w:t>N,(</w:t>
      </w:r>
      <w:proofErr w:type="gramEnd"/>
      <w:r>
        <w:rPr>
          <w:sz w:val="24"/>
          <w:szCs w:val="24"/>
        </w:rPr>
        <w:t xml:space="preserve">ed.), </w:t>
      </w:r>
      <w:r>
        <w:rPr>
          <w:i/>
          <w:sz w:val="24"/>
          <w:szCs w:val="24"/>
        </w:rPr>
        <w:t xml:space="preserve">Spirito, </w:t>
      </w:r>
      <w:proofErr w:type="spellStart"/>
      <w:r>
        <w:rPr>
          <w:i/>
          <w:sz w:val="24"/>
          <w:szCs w:val="24"/>
        </w:rPr>
        <w:t>eschaton</w:t>
      </w:r>
      <w:proofErr w:type="spellEnd"/>
      <w:r>
        <w:rPr>
          <w:i/>
          <w:sz w:val="24"/>
          <w:szCs w:val="24"/>
        </w:rPr>
        <w:t xml:space="preserve"> e storia</w:t>
      </w:r>
      <w:r>
        <w:rPr>
          <w:sz w:val="24"/>
          <w:szCs w:val="24"/>
        </w:rPr>
        <w:t xml:space="preserve">, Roma, PUL-Mursia, 1998, 256 </w:t>
      </w:r>
      <w:proofErr w:type="spellStart"/>
      <w:r>
        <w:rPr>
          <w:sz w:val="24"/>
          <w:szCs w:val="24"/>
        </w:rPr>
        <w:t>pp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Sapientia</w:t>
      </w:r>
      <w:proofErr w:type="spellEnd"/>
      <w:r>
        <w:rPr>
          <w:sz w:val="24"/>
          <w:szCs w:val="24"/>
        </w:rPr>
        <w:t xml:space="preserve"> christiana,4) in </w:t>
      </w:r>
      <w:r>
        <w:rPr>
          <w:i/>
          <w:sz w:val="24"/>
          <w:szCs w:val="24"/>
        </w:rPr>
        <w:t>Rivista liturgica</w:t>
      </w:r>
      <w:r>
        <w:rPr>
          <w:sz w:val="24"/>
          <w:szCs w:val="24"/>
        </w:rPr>
        <w:t xml:space="preserve"> 86 (1999) n.4, 476-480.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proofErr w:type="spellStart"/>
      <w:r>
        <w:rPr>
          <w:sz w:val="24"/>
          <w:szCs w:val="24"/>
        </w:rPr>
        <w:t>Occhipinti</w:t>
      </w:r>
      <w:proofErr w:type="spellEnd"/>
      <w:r>
        <w:rPr>
          <w:sz w:val="24"/>
          <w:szCs w:val="24"/>
        </w:rPr>
        <w:t xml:space="preserve"> G., </w:t>
      </w:r>
      <w:r>
        <w:rPr>
          <w:i/>
          <w:sz w:val="24"/>
          <w:szCs w:val="24"/>
        </w:rPr>
        <w:t>I sacramenti</w:t>
      </w:r>
      <w:r>
        <w:rPr>
          <w:sz w:val="24"/>
          <w:szCs w:val="24"/>
        </w:rPr>
        <w:t xml:space="preserve">, Casale Monferrato, Piemme, 1991, 191 (Manuali di base, 25), in </w:t>
      </w:r>
      <w:r>
        <w:rPr>
          <w:i/>
          <w:sz w:val="24"/>
          <w:szCs w:val="24"/>
        </w:rPr>
        <w:t>Rivista liturgica</w:t>
      </w:r>
      <w:r>
        <w:rPr>
          <w:sz w:val="24"/>
          <w:szCs w:val="24"/>
        </w:rPr>
        <w:t xml:space="preserve"> 86 (1999) n.4, 524.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proofErr w:type="spellStart"/>
      <w:r>
        <w:rPr>
          <w:sz w:val="24"/>
          <w:szCs w:val="24"/>
        </w:rPr>
        <w:t>Peyron</w:t>
      </w:r>
      <w:proofErr w:type="spellEnd"/>
      <w:r>
        <w:rPr>
          <w:sz w:val="24"/>
          <w:szCs w:val="24"/>
        </w:rPr>
        <w:t xml:space="preserve"> F.-</w:t>
      </w:r>
      <w:proofErr w:type="spellStart"/>
      <w:r>
        <w:rPr>
          <w:sz w:val="24"/>
          <w:szCs w:val="24"/>
        </w:rPr>
        <w:t>Angheben</w:t>
      </w:r>
      <w:proofErr w:type="spellEnd"/>
      <w:r>
        <w:rPr>
          <w:sz w:val="24"/>
          <w:szCs w:val="24"/>
        </w:rPr>
        <w:t xml:space="preserve"> OP., </w:t>
      </w:r>
      <w:r>
        <w:rPr>
          <w:i/>
          <w:sz w:val="24"/>
          <w:szCs w:val="24"/>
        </w:rPr>
        <w:t>Cammini di armonia</w:t>
      </w:r>
      <w:r>
        <w:rPr>
          <w:sz w:val="24"/>
          <w:szCs w:val="24"/>
        </w:rPr>
        <w:t xml:space="preserve">, Cantalupa (TO), </w:t>
      </w:r>
      <w:proofErr w:type="spellStart"/>
      <w:r>
        <w:rPr>
          <w:sz w:val="24"/>
          <w:szCs w:val="24"/>
        </w:rPr>
        <w:t>Effatà</w:t>
      </w:r>
      <w:proofErr w:type="spellEnd"/>
      <w:r>
        <w:rPr>
          <w:sz w:val="24"/>
          <w:szCs w:val="24"/>
        </w:rPr>
        <w:t xml:space="preserve"> editrice, 1997, 160 pp., in </w:t>
      </w:r>
      <w:r>
        <w:rPr>
          <w:i/>
          <w:sz w:val="24"/>
          <w:szCs w:val="24"/>
        </w:rPr>
        <w:t>Rivista liturgica</w:t>
      </w:r>
      <w:r>
        <w:rPr>
          <w:sz w:val="24"/>
          <w:szCs w:val="24"/>
        </w:rPr>
        <w:t xml:space="preserve"> 86 (1999) n.4,531-532.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Valentini </w:t>
      </w:r>
      <w:proofErr w:type="spellStart"/>
      <w:proofErr w:type="gramStart"/>
      <w:r>
        <w:rPr>
          <w:sz w:val="24"/>
          <w:szCs w:val="24"/>
        </w:rPr>
        <w:t>D.,</w:t>
      </w:r>
      <w:r>
        <w:rPr>
          <w:i/>
          <w:sz w:val="24"/>
          <w:szCs w:val="24"/>
        </w:rPr>
        <w:t>Lo</w:t>
      </w:r>
      <w:proofErr w:type="spellEnd"/>
      <w:proofErr w:type="gramEnd"/>
      <w:r>
        <w:rPr>
          <w:i/>
          <w:sz w:val="24"/>
          <w:szCs w:val="24"/>
        </w:rPr>
        <w:t xml:space="preserve"> Spirito Santo, la Chiesa e il mondo. Aspetti di fede e di teologia</w:t>
      </w:r>
      <w:r>
        <w:rPr>
          <w:sz w:val="24"/>
          <w:szCs w:val="24"/>
        </w:rPr>
        <w:t xml:space="preserve">, Città del Vaticano, LEV, 1998, 110 pp., in </w:t>
      </w:r>
      <w:r>
        <w:rPr>
          <w:i/>
          <w:sz w:val="24"/>
          <w:szCs w:val="24"/>
        </w:rPr>
        <w:t>Rivista liturgica</w:t>
      </w:r>
      <w:r>
        <w:rPr>
          <w:sz w:val="24"/>
          <w:szCs w:val="24"/>
        </w:rPr>
        <w:t xml:space="preserve"> 86 (1999) n.4, 553-554.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</w:rPr>
        <w:t xml:space="preserve">+ </w:t>
      </w:r>
      <w:proofErr w:type="spellStart"/>
      <w:r>
        <w:rPr>
          <w:sz w:val="24"/>
          <w:szCs w:val="24"/>
        </w:rPr>
        <w:t>Larchet</w:t>
      </w:r>
      <w:proofErr w:type="spellEnd"/>
      <w:r>
        <w:rPr>
          <w:sz w:val="24"/>
          <w:szCs w:val="24"/>
        </w:rPr>
        <w:t xml:space="preserve"> J.-C., </w:t>
      </w:r>
      <w:r>
        <w:rPr>
          <w:i/>
          <w:sz w:val="24"/>
          <w:szCs w:val="24"/>
        </w:rPr>
        <w:t xml:space="preserve">Pour une </w:t>
      </w:r>
      <w:proofErr w:type="spellStart"/>
      <w:r>
        <w:rPr>
          <w:i/>
          <w:sz w:val="24"/>
          <w:szCs w:val="24"/>
        </w:rPr>
        <w:t>éthique</w:t>
      </w:r>
      <w:proofErr w:type="spellEnd"/>
      <w:r>
        <w:rPr>
          <w:i/>
          <w:sz w:val="24"/>
          <w:szCs w:val="24"/>
        </w:rPr>
        <w:t xml:space="preserve"> de la </w:t>
      </w:r>
      <w:proofErr w:type="spellStart"/>
      <w:r>
        <w:rPr>
          <w:i/>
          <w:sz w:val="24"/>
          <w:szCs w:val="24"/>
        </w:rPr>
        <w:t>procréation</w:t>
      </w:r>
      <w:proofErr w:type="spellEnd"/>
      <w:r>
        <w:rPr>
          <w:i/>
          <w:sz w:val="24"/>
          <w:szCs w:val="24"/>
        </w:rPr>
        <w:t xml:space="preserve">. </w:t>
      </w:r>
      <w:proofErr w:type="spellStart"/>
      <w:r>
        <w:rPr>
          <w:i/>
          <w:sz w:val="24"/>
          <w:szCs w:val="24"/>
          <w:lang w:val="en-GB"/>
        </w:rPr>
        <w:t>Eléments</w:t>
      </w:r>
      <w:proofErr w:type="spellEnd"/>
      <w:r>
        <w:rPr>
          <w:i/>
          <w:sz w:val="24"/>
          <w:szCs w:val="24"/>
          <w:lang w:val="en-GB"/>
        </w:rPr>
        <w:t xml:space="preserve"> </w:t>
      </w:r>
      <w:proofErr w:type="spellStart"/>
      <w:r>
        <w:rPr>
          <w:i/>
          <w:sz w:val="24"/>
          <w:szCs w:val="24"/>
          <w:lang w:val="en-GB"/>
        </w:rPr>
        <w:t>d'anthropologie</w:t>
      </w:r>
      <w:proofErr w:type="spellEnd"/>
      <w:r>
        <w:rPr>
          <w:i/>
          <w:sz w:val="24"/>
          <w:szCs w:val="24"/>
          <w:lang w:val="en-GB"/>
        </w:rPr>
        <w:t xml:space="preserve"> </w:t>
      </w:r>
      <w:proofErr w:type="spellStart"/>
      <w:r>
        <w:rPr>
          <w:i/>
          <w:sz w:val="24"/>
          <w:szCs w:val="24"/>
          <w:lang w:val="en-GB"/>
        </w:rPr>
        <w:t>patristique</w:t>
      </w:r>
      <w:proofErr w:type="spellEnd"/>
      <w:r>
        <w:rPr>
          <w:sz w:val="24"/>
          <w:szCs w:val="24"/>
          <w:lang w:val="en-GB"/>
        </w:rPr>
        <w:t>, Paris, Cerf</w:t>
      </w:r>
      <w:proofErr w:type="gramStart"/>
      <w:r>
        <w:rPr>
          <w:sz w:val="24"/>
          <w:szCs w:val="24"/>
          <w:lang w:val="en-GB"/>
        </w:rPr>
        <w:t>,1998</w:t>
      </w:r>
      <w:proofErr w:type="gramEnd"/>
      <w:r>
        <w:rPr>
          <w:sz w:val="24"/>
          <w:szCs w:val="24"/>
          <w:lang w:val="en-GB"/>
        </w:rPr>
        <w:t xml:space="preserve">, 175 pp. In </w:t>
      </w:r>
      <w:proofErr w:type="spellStart"/>
      <w:r>
        <w:rPr>
          <w:i/>
          <w:sz w:val="24"/>
          <w:szCs w:val="24"/>
          <w:lang w:val="en-GB"/>
        </w:rPr>
        <w:t>Intams</w:t>
      </w:r>
      <w:proofErr w:type="spellEnd"/>
      <w:r>
        <w:rPr>
          <w:i/>
          <w:sz w:val="24"/>
          <w:szCs w:val="24"/>
          <w:lang w:val="en-GB"/>
        </w:rPr>
        <w:t xml:space="preserve"> review</w:t>
      </w:r>
      <w:r>
        <w:rPr>
          <w:sz w:val="24"/>
          <w:szCs w:val="24"/>
          <w:lang w:val="en-GB"/>
        </w:rPr>
        <w:t xml:space="preserve"> </w:t>
      </w:r>
      <w:proofErr w:type="gramStart"/>
      <w:r>
        <w:rPr>
          <w:sz w:val="24"/>
          <w:szCs w:val="24"/>
          <w:lang w:val="en-GB"/>
        </w:rPr>
        <w:t>5</w:t>
      </w:r>
      <w:proofErr w:type="gramEnd"/>
      <w:r>
        <w:rPr>
          <w:sz w:val="24"/>
          <w:szCs w:val="24"/>
          <w:lang w:val="en-GB"/>
        </w:rPr>
        <w:t xml:space="preserve"> (1999) n.2, 227-229.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Traduzioni dal greco moderno: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proofErr w:type="gramStart"/>
      <w:r>
        <w:rPr>
          <w:sz w:val="24"/>
          <w:szCs w:val="24"/>
        </w:rPr>
        <w:lastRenderedPageBreak/>
        <w:t>le</w:t>
      </w:r>
      <w:proofErr w:type="gramEnd"/>
      <w:r>
        <w:rPr>
          <w:sz w:val="24"/>
          <w:szCs w:val="24"/>
        </w:rPr>
        <w:t xml:space="preserve"> voci di </w:t>
      </w:r>
      <w:proofErr w:type="spellStart"/>
      <w:r>
        <w:rPr>
          <w:sz w:val="24"/>
          <w:szCs w:val="24"/>
        </w:rPr>
        <w:t>P.Christou</w:t>
      </w:r>
      <w:proofErr w:type="spellEnd"/>
      <w:r>
        <w:rPr>
          <w:sz w:val="24"/>
          <w:szCs w:val="24"/>
        </w:rPr>
        <w:t xml:space="preserve">: </w:t>
      </w:r>
      <w:r>
        <w:rPr>
          <w:i/>
          <w:sz w:val="24"/>
          <w:szCs w:val="24"/>
        </w:rPr>
        <w:t xml:space="preserve">Arcadio; </w:t>
      </w:r>
      <w:proofErr w:type="spellStart"/>
      <w:r>
        <w:rPr>
          <w:i/>
          <w:sz w:val="24"/>
          <w:szCs w:val="24"/>
        </w:rPr>
        <w:t>Ariadne</w:t>
      </w:r>
      <w:proofErr w:type="spellEnd"/>
      <w:r>
        <w:rPr>
          <w:i/>
          <w:sz w:val="24"/>
          <w:szCs w:val="24"/>
        </w:rPr>
        <w:t>; Basilio I il Macedone; Basilissa; Costantino VI; Giovanni III Duca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Enciclopedia dei Santi. Le Chiese Orientali</w:t>
      </w:r>
      <w:r>
        <w:rPr>
          <w:sz w:val="24"/>
          <w:szCs w:val="24"/>
        </w:rPr>
        <w:t>, I, Roma, Città Nuova, 1998, ccll.242-244, 255-257, 397-400, 404-405, 573-576, 1204, 1206.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Ancora le voci di </w:t>
      </w:r>
      <w:proofErr w:type="spellStart"/>
      <w:r>
        <w:rPr>
          <w:sz w:val="24"/>
          <w:szCs w:val="24"/>
        </w:rPr>
        <w:t>P.Christou</w:t>
      </w:r>
      <w:proofErr w:type="spellEnd"/>
      <w:r>
        <w:rPr>
          <w:sz w:val="24"/>
          <w:szCs w:val="24"/>
        </w:rPr>
        <w:t xml:space="preserve">: </w:t>
      </w:r>
      <w:r>
        <w:rPr>
          <w:i/>
          <w:sz w:val="24"/>
          <w:szCs w:val="24"/>
        </w:rPr>
        <w:t>Giustiniano imperatore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Giustiniano II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 xml:space="preserve">Manuele II </w:t>
      </w:r>
      <w:proofErr w:type="spellStart"/>
      <w:r>
        <w:rPr>
          <w:i/>
          <w:sz w:val="24"/>
          <w:szCs w:val="24"/>
        </w:rPr>
        <w:t>Paleologo</w:t>
      </w:r>
      <w:proofErr w:type="spellEnd"/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Marciano imperatore</w:t>
      </w:r>
      <w:r>
        <w:rPr>
          <w:sz w:val="24"/>
          <w:szCs w:val="24"/>
        </w:rPr>
        <w:t xml:space="preserve">, </w:t>
      </w:r>
      <w:proofErr w:type="spellStart"/>
      <w:r>
        <w:rPr>
          <w:i/>
          <w:sz w:val="24"/>
          <w:szCs w:val="24"/>
        </w:rPr>
        <w:t>Niceforo</w:t>
      </w:r>
      <w:proofErr w:type="spellEnd"/>
      <w:r>
        <w:rPr>
          <w:i/>
          <w:sz w:val="24"/>
          <w:szCs w:val="24"/>
        </w:rPr>
        <w:t xml:space="preserve"> Foca imperatore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Teodora imperatrice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Teodosio il grande imperatore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Teodosio il giovane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Enciclopedia dei Santi. Le Chiese Orientali</w:t>
      </w:r>
      <w:r>
        <w:rPr>
          <w:sz w:val="24"/>
          <w:szCs w:val="24"/>
        </w:rPr>
        <w:t xml:space="preserve">, II, Roma, Città Nuova, 1999, </w:t>
      </w:r>
      <w:proofErr w:type="spellStart"/>
      <w:r>
        <w:rPr>
          <w:sz w:val="24"/>
          <w:szCs w:val="24"/>
        </w:rPr>
        <w:t>ccll</w:t>
      </w:r>
      <w:proofErr w:type="spellEnd"/>
      <w:r>
        <w:rPr>
          <w:sz w:val="24"/>
          <w:szCs w:val="24"/>
        </w:rPr>
        <w:t>. 53-64, 64-65, 401-404, 408-409, 608-610, 1149-1151, 1225-1227, 1215-1216.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pStyle w:val="Titolo3"/>
      </w:pPr>
      <w:bookmarkStart w:id="15" w:name="_Toc76917299"/>
      <w:r>
        <w:t>ANNO 2000</w:t>
      </w:r>
      <w:bookmarkEnd w:id="15"/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Saggi, articoli e voci di dizionario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Aborto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Dizionario Enciclopedico dell'Oriente Cristiano</w:t>
      </w:r>
      <w:r>
        <w:rPr>
          <w:sz w:val="24"/>
          <w:szCs w:val="24"/>
        </w:rPr>
        <w:t xml:space="preserve">, a cura di Edward </w:t>
      </w:r>
      <w:proofErr w:type="spellStart"/>
      <w:r>
        <w:rPr>
          <w:sz w:val="24"/>
          <w:szCs w:val="24"/>
        </w:rPr>
        <w:t>G.Farrugia</w:t>
      </w:r>
      <w:proofErr w:type="spellEnd"/>
      <w:r>
        <w:rPr>
          <w:sz w:val="24"/>
          <w:szCs w:val="24"/>
        </w:rPr>
        <w:t>, S.J., Roma, Pontificio Istituto orientale, 2000, 4.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La confessione dei peccati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Riscopriamo il sacramento della riconciliazione</w:t>
      </w:r>
      <w:r>
        <w:rPr>
          <w:sz w:val="24"/>
          <w:szCs w:val="24"/>
        </w:rPr>
        <w:t xml:space="preserve">, Conferenze giubilari alla Badia Fiorentina, pro </w:t>
      </w:r>
      <w:proofErr w:type="spellStart"/>
      <w:r>
        <w:rPr>
          <w:sz w:val="24"/>
          <w:szCs w:val="24"/>
        </w:rPr>
        <w:t>manuscripto</w:t>
      </w:r>
      <w:proofErr w:type="spellEnd"/>
      <w:r>
        <w:rPr>
          <w:sz w:val="24"/>
          <w:szCs w:val="24"/>
        </w:rPr>
        <w:t xml:space="preserve"> a cura della Fraternità di Gerusalemme, [Firenze, 2000], 10-17.</w:t>
      </w:r>
    </w:p>
    <w:p w:rsidR="00D85F2E" w:rsidRDefault="00D85F2E" w:rsidP="00D85F2E">
      <w:pPr>
        <w:spacing w:line="360" w:lineRule="auto"/>
        <w:ind w:firstLine="703"/>
        <w:rPr>
          <w:i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«Communio» ecclesiale e genesi del soggetto morale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Quale dimora per </w:t>
      </w:r>
      <w:proofErr w:type="gramStart"/>
      <w:r>
        <w:rPr>
          <w:i/>
          <w:sz w:val="24"/>
          <w:szCs w:val="24"/>
        </w:rPr>
        <w:t>l'agire ?</w:t>
      </w:r>
      <w:proofErr w:type="gramEnd"/>
      <w:r>
        <w:rPr>
          <w:i/>
          <w:sz w:val="24"/>
          <w:szCs w:val="24"/>
        </w:rPr>
        <w:t xml:space="preserve"> Dimensioni ecclesiologiche della morale</w:t>
      </w:r>
      <w:r>
        <w:rPr>
          <w:sz w:val="24"/>
          <w:szCs w:val="24"/>
        </w:rPr>
        <w:t xml:space="preserve">, a cura di Livio Melina e Pablo </w:t>
      </w:r>
      <w:proofErr w:type="spellStart"/>
      <w:r>
        <w:rPr>
          <w:sz w:val="24"/>
          <w:szCs w:val="24"/>
        </w:rPr>
        <w:t>Zanor</w:t>
      </w:r>
      <w:proofErr w:type="spellEnd"/>
      <w:r>
        <w:rPr>
          <w:sz w:val="24"/>
          <w:szCs w:val="24"/>
        </w:rPr>
        <w:t>, Roma, Pontificia Università Lateranense/Mursia, 2000, 73-97.</w:t>
      </w:r>
    </w:p>
    <w:p w:rsidR="00D85F2E" w:rsidRDefault="00D85F2E" w:rsidP="00D85F2E">
      <w:pPr>
        <w:spacing w:line="360" w:lineRule="auto"/>
        <w:ind w:firstLine="703"/>
        <w:rPr>
          <w:i/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Al cuore dell'Ortodossia. La teologia ortodossa e le nuove frontiere del dialogo tra Ortodossia e Cattolicesimo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Rassegna di teologia</w:t>
      </w:r>
      <w:r>
        <w:rPr>
          <w:sz w:val="24"/>
          <w:szCs w:val="24"/>
        </w:rPr>
        <w:t xml:space="preserve"> 41 (2000) n.5, 737-748.</w:t>
      </w:r>
    </w:p>
    <w:p w:rsidR="00D85F2E" w:rsidRDefault="00D85F2E" w:rsidP="00D85F2E">
      <w:pPr>
        <w:spacing w:line="360" w:lineRule="auto"/>
        <w:ind w:firstLine="703"/>
        <w:rPr>
          <w:i/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Demoni ed esorcismi nella tradizione ortodossa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liturgica</w:t>
      </w:r>
      <w:r>
        <w:rPr>
          <w:sz w:val="24"/>
          <w:szCs w:val="24"/>
        </w:rPr>
        <w:t xml:space="preserve"> 87 (2000) 939-954.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Divorzio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Dizionario Enciclopedico dell'Oriente Cristiano</w:t>
      </w:r>
      <w:r>
        <w:rPr>
          <w:sz w:val="24"/>
          <w:szCs w:val="24"/>
        </w:rPr>
        <w:t>,245-246.</w:t>
      </w:r>
    </w:p>
    <w:p w:rsidR="00D85F2E" w:rsidRDefault="00D85F2E" w:rsidP="00D85F2E">
      <w:pPr>
        <w:spacing w:line="360" w:lineRule="auto"/>
        <w:ind w:firstLine="703"/>
        <w:rPr>
          <w:i/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Dall'esperienza etica di Gesù al Cristo, norma della vita morale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Gesù di Nazareth…Figlio di Adamo, Figlio di Dio</w:t>
      </w:r>
      <w:r>
        <w:rPr>
          <w:sz w:val="24"/>
          <w:szCs w:val="24"/>
        </w:rPr>
        <w:t xml:space="preserve">, Giampiero </w:t>
      </w:r>
      <w:proofErr w:type="spellStart"/>
      <w:r>
        <w:rPr>
          <w:sz w:val="24"/>
          <w:szCs w:val="24"/>
        </w:rPr>
        <w:t>Bof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ed.,</w:t>
      </w:r>
      <w:proofErr w:type="gramEnd"/>
      <w:r>
        <w:rPr>
          <w:sz w:val="24"/>
          <w:szCs w:val="24"/>
        </w:rPr>
        <w:t xml:space="preserve"> Paoline,  Milano, 2000, 311-352.</w:t>
      </w:r>
    </w:p>
    <w:p w:rsidR="00D85F2E" w:rsidRDefault="00D85F2E" w:rsidP="00D85F2E">
      <w:pPr>
        <w:spacing w:line="360" w:lineRule="auto"/>
        <w:ind w:firstLine="703"/>
        <w:rPr>
          <w:i/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lastRenderedPageBreak/>
        <w:t>Facoltà del Romano Pontefice e matrimonio rato e consumato</w:t>
      </w:r>
      <w:r>
        <w:rPr>
          <w:sz w:val="24"/>
          <w:szCs w:val="24"/>
        </w:rPr>
        <w:t xml:space="preserve">,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32 (2000) n.126, 247-256.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proofErr w:type="spellStart"/>
      <w:r>
        <w:rPr>
          <w:i/>
          <w:sz w:val="24"/>
          <w:szCs w:val="24"/>
        </w:rPr>
        <w:t>Knjazef</w:t>
      </w:r>
      <w:proofErr w:type="spellEnd"/>
      <w:r>
        <w:rPr>
          <w:i/>
          <w:sz w:val="24"/>
          <w:szCs w:val="24"/>
        </w:rPr>
        <w:t>, Alexis (1913-1991)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Dizionario Enciclopedico dell'Oriente Cristiano</w:t>
      </w:r>
      <w:r>
        <w:rPr>
          <w:sz w:val="24"/>
          <w:szCs w:val="24"/>
        </w:rPr>
        <w:t>, 414.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Obbligo giuridico e obbligo di coscienza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Interrogativi sul diritto "giusto"</w:t>
      </w:r>
      <w:r>
        <w:rPr>
          <w:sz w:val="24"/>
          <w:szCs w:val="24"/>
        </w:rPr>
        <w:t xml:space="preserve">, a cura di Eugenio </w:t>
      </w:r>
      <w:proofErr w:type="spellStart"/>
      <w:r>
        <w:rPr>
          <w:sz w:val="24"/>
          <w:szCs w:val="24"/>
        </w:rPr>
        <w:t>Ripepe</w:t>
      </w:r>
      <w:proofErr w:type="spellEnd"/>
      <w:r>
        <w:rPr>
          <w:sz w:val="24"/>
          <w:szCs w:val="24"/>
        </w:rPr>
        <w:t xml:space="preserve">, Pisa, Servizio Editoriale Universitario, </w:t>
      </w:r>
      <w:proofErr w:type="gramStart"/>
      <w:r>
        <w:rPr>
          <w:sz w:val="24"/>
          <w:szCs w:val="24"/>
        </w:rPr>
        <w:t>2000,  175</w:t>
      </w:r>
      <w:proofErr w:type="gramEnd"/>
      <w:r>
        <w:rPr>
          <w:sz w:val="24"/>
          <w:szCs w:val="24"/>
        </w:rPr>
        <w:t>-185.</w:t>
      </w:r>
    </w:p>
    <w:p w:rsidR="00D85F2E" w:rsidRDefault="00D85F2E" w:rsidP="00D85F2E">
      <w:pPr>
        <w:spacing w:line="360" w:lineRule="auto"/>
        <w:ind w:firstLine="703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Peccato</w:t>
      </w:r>
      <w:r>
        <w:rPr>
          <w:sz w:val="24"/>
          <w:szCs w:val="24"/>
        </w:rPr>
        <w:t xml:space="preserve"> (senso morale) in </w:t>
      </w:r>
      <w:r>
        <w:rPr>
          <w:i/>
          <w:sz w:val="24"/>
          <w:szCs w:val="24"/>
        </w:rPr>
        <w:t>Dizionario Enciclopedico dell'Oriente Cristiano</w:t>
      </w:r>
      <w:r>
        <w:rPr>
          <w:sz w:val="24"/>
          <w:szCs w:val="24"/>
        </w:rPr>
        <w:t>, 594.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La Riconciliazione e la penitenza: prospettive di riconciliazione</w:t>
      </w:r>
      <w:r>
        <w:rPr>
          <w:sz w:val="24"/>
          <w:szCs w:val="24"/>
        </w:rPr>
        <w:t xml:space="preserve"> in AAVV, </w:t>
      </w:r>
      <w:r>
        <w:rPr>
          <w:i/>
          <w:sz w:val="24"/>
          <w:szCs w:val="24"/>
        </w:rPr>
        <w:t>Riconciliazione e penitenza</w:t>
      </w:r>
      <w:r>
        <w:rPr>
          <w:sz w:val="24"/>
          <w:szCs w:val="24"/>
        </w:rPr>
        <w:t>, Milano, Massimo, 1999, 60-84.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proofErr w:type="spellStart"/>
      <w:r>
        <w:rPr>
          <w:i/>
          <w:sz w:val="24"/>
          <w:szCs w:val="24"/>
        </w:rPr>
        <w:t>Tajemnica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Maryi</w:t>
      </w:r>
      <w:proofErr w:type="spellEnd"/>
      <w:r>
        <w:rPr>
          <w:i/>
          <w:sz w:val="24"/>
          <w:szCs w:val="24"/>
        </w:rPr>
        <w:t xml:space="preserve"> a </w:t>
      </w:r>
      <w:proofErr w:type="spellStart"/>
      <w:r>
        <w:rPr>
          <w:i/>
          <w:sz w:val="24"/>
          <w:szCs w:val="24"/>
        </w:rPr>
        <w:t>wspólczesna</w:t>
      </w:r>
      <w:proofErr w:type="spellEnd"/>
      <w:r>
        <w:rPr>
          <w:i/>
          <w:sz w:val="24"/>
          <w:szCs w:val="24"/>
        </w:rPr>
        <w:t xml:space="preserve"> teologia </w:t>
      </w:r>
      <w:proofErr w:type="spellStart"/>
      <w:r>
        <w:rPr>
          <w:i/>
          <w:sz w:val="24"/>
          <w:szCs w:val="24"/>
        </w:rPr>
        <w:t>moralna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Salvatoris</w:t>
      </w:r>
      <w:proofErr w:type="spellEnd"/>
      <w:r>
        <w:rPr>
          <w:i/>
          <w:sz w:val="24"/>
          <w:szCs w:val="24"/>
        </w:rPr>
        <w:t xml:space="preserve"> Mater</w:t>
      </w:r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Kwartalnik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mariologiczny</w:t>
      </w:r>
      <w:proofErr w:type="spellEnd"/>
      <w:r>
        <w:rPr>
          <w:sz w:val="24"/>
          <w:szCs w:val="24"/>
        </w:rPr>
        <w:t xml:space="preserve">, 2 (2000) Nr 2, 183-204 </w:t>
      </w:r>
      <w:proofErr w:type="gramStart"/>
      <w:r>
        <w:rPr>
          <w:sz w:val="24"/>
          <w:szCs w:val="24"/>
        </w:rPr>
        <w:t xml:space="preserve">( </w:t>
      </w:r>
      <w:proofErr w:type="spellStart"/>
      <w:r>
        <w:rPr>
          <w:sz w:val="24"/>
          <w:szCs w:val="24"/>
        </w:rPr>
        <w:t>trad</w:t>
      </w:r>
      <w:proofErr w:type="spellEnd"/>
      <w:proofErr w:type="gramEnd"/>
      <w:r>
        <w:rPr>
          <w:sz w:val="24"/>
          <w:szCs w:val="24"/>
        </w:rPr>
        <w:t xml:space="preserve">. </w:t>
      </w:r>
      <w:proofErr w:type="gramStart"/>
      <w:r>
        <w:rPr>
          <w:sz w:val="24"/>
          <w:szCs w:val="24"/>
        </w:rPr>
        <w:t xml:space="preserve">di  </w:t>
      </w:r>
      <w:r>
        <w:rPr>
          <w:i/>
          <w:sz w:val="24"/>
          <w:szCs w:val="24"/>
        </w:rPr>
        <w:t>Mistero</w:t>
      </w:r>
      <w:proofErr w:type="gramEnd"/>
      <w:r>
        <w:rPr>
          <w:i/>
          <w:sz w:val="24"/>
          <w:szCs w:val="24"/>
        </w:rPr>
        <w:t xml:space="preserve"> di Maria  e teologia morale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liturgica</w:t>
      </w:r>
      <w:r>
        <w:rPr>
          <w:sz w:val="24"/>
          <w:szCs w:val="24"/>
        </w:rPr>
        <w:t xml:space="preserve"> 85 (1998) 293-314).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Teologia morale (Storia); Teologia morale /identità, fonti e principi; Teologia morale/problemi odierni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Dizionario Enciclopedico dell'Oriente Cristiano</w:t>
      </w:r>
      <w:r>
        <w:rPr>
          <w:sz w:val="24"/>
          <w:szCs w:val="24"/>
        </w:rPr>
        <w:t>, 752-753, 753-754, 754-755.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pageBreakBefore/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Recensioni a: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</w:rPr>
        <w:t xml:space="preserve">+ </w:t>
      </w:r>
      <w:proofErr w:type="spellStart"/>
      <w:r>
        <w:rPr>
          <w:sz w:val="24"/>
          <w:szCs w:val="24"/>
        </w:rPr>
        <w:t>Zacharias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N.Tsirpanlis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i/>
          <w:sz w:val="24"/>
          <w:szCs w:val="24"/>
        </w:rPr>
        <w:t>Italokratia</w:t>
      </w:r>
      <w:proofErr w:type="spellEnd"/>
      <w:r>
        <w:rPr>
          <w:i/>
          <w:sz w:val="24"/>
          <w:szCs w:val="24"/>
        </w:rPr>
        <w:t xml:space="preserve"> sta </w:t>
      </w:r>
      <w:proofErr w:type="spellStart"/>
      <w:r>
        <w:rPr>
          <w:i/>
          <w:sz w:val="24"/>
          <w:szCs w:val="24"/>
        </w:rPr>
        <w:t>Dodekanesa</w:t>
      </w:r>
      <w:proofErr w:type="spellEnd"/>
      <w:r>
        <w:rPr>
          <w:i/>
          <w:sz w:val="24"/>
          <w:szCs w:val="24"/>
        </w:rPr>
        <w:t xml:space="preserve"> 1912-1943. </w:t>
      </w:r>
      <w:proofErr w:type="spellStart"/>
      <w:r>
        <w:rPr>
          <w:i/>
          <w:sz w:val="24"/>
          <w:szCs w:val="24"/>
        </w:rPr>
        <w:t>Allotriosi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tou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anthropou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kai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tou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periballontos</w:t>
      </w:r>
      <w:proofErr w:type="spellEnd"/>
      <w:r>
        <w:rPr>
          <w:sz w:val="24"/>
          <w:szCs w:val="24"/>
        </w:rPr>
        <w:t xml:space="preserve"> (=Il dominio italiano nel </w:t>
      </w:r>
      <w:proofErr w:type="spellStart"/>
      <w:r>
        <w:rPr>
          <w:sz w:val="24"/>
          <w:szCs w:val="24"/>
        </w:rPr>
        <w:t>Dodecanneso</w:t>
      </w:r>
      <w:proofErr w:type="spellEnd"/>
      <w:r>
        <w:rPr>
          <w:sz w:val="24"/>
          <w:szCs w:val="24"/>
        </w:rPr>
        <w:t xml:space="preserve"> 1912-1943. Alienazione dell'uomo e dell'ambiente), Prologo di </w:t>
      </w:r>
      <w:proofErr w:type="spellStart"/>
      <w:r>
        <w:rPr>
          <w:sz w:val="24"/>
          <w:szCs w:val="24"/>
        </w:rPr>
        <w:t>E.E.Kollias</w:t>
      </w:r>
      <w:proofErr w:type="spellEnd"/>
      <w:r>
        <w:rPr>
          <w:sz w:val="24"/>
          <w:szCs w:val="24"/>
        </w:rPr>
        <w:t xml:space="preserve">, Rodi, pp.415. </w:t>
      </w:r>
      <w:r>
        <w:rPr>
          <w:sz w:val="24"/>
          <w:szCs w:val="24"/>
          <w:lang w:val="en-GB"/>
        </w:rPr>
        <w:t xml:space="preserve">In </w:t>
      </w:r>
      <w:proofErr w:type="spellStart"/>
      <w:r>
        <w:rPr>
          <w:i/>
          <w:sz w:val="24"/>
          <w:szCs w:val="24"/>
          <w:lang w:val="en-GB"/>
        </w:rPr>
        <w:t>Orientalia</w:t>
      </w:r>
      <w:proofErr w:type="spellEnd"/>
      <w:r>
        <w:rPr>
          <w:i/>
          <w:sz w:val="24"/>
          <w:szCs w:val="24"/>
          <w:lang w:val="en-GB"/>
        </w:rPr>
        <w:t xml:space="preserve"> Christiana </w:t>
      </w:r>
      <w:proofErr w:type="spellStart"/>
      <w:r>
        <w:rPr>
          <w:i/>
          <w:sz w:val="24"/>
          <w:szCs w:val="24"/>
          <w:lang w:val="en-GB"/>
        </w:rPr>
        <w:t>Periodica</w:t>
      </w:r>
      <w:proofErr w:type="spellEnd"/>
      <w:r>
        <w:rPr>
          <w:sz w:val="24"/>
          <w:szCs w:val="24"/>
          <w:lang w:val="en-GB"/>
        </w:rPr>
        <w:t xml:space="preserve"> 66 (2000) n.1, 216-226. </w:t>
      </w:r>
    </w:p>
    <w:p w:rsidR="00D85F2E" w:rsidRDefault="00D85F2E" w:rsidP="00D85F2E">
      <w:pPr>
        <w:spacing w:line="360" w:lineRule="auto"/>
        <w:ind w:firstLine="703"/>
        <w:rPr>
          <w:lang w:val="en-GB"/>
        </w:rPr>
      </w:pPr>
      <w:r>
        <w:rPr>
          <w:lang w:val="en-GB"/>
        </w:rPr>
        <w:t>+</w:t>
      </w:r>
      <w:proofErr w:type="spellStart"/>
      <w:r>
        <w:rPr>
          <w:lang w:val="en-GB"/>
        </w:rPr>
        <w:t>Vrame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C.Anton</w:t>
      </w:r>
      <w:proofErr w:type="spellEnd"/>
      <w:r>
        <w:rPr>
          <w:lang w:val="en-GB"/>
        </w:rPr>
        <w:t xml:space="preserve"> (ed.), </w:t>
      </w:r>
      <w:r>
        <w:rPr>
          <w:i/>
          <w:lang w:val="en-GB"/>
        </w:rPr>
        <w:t>Intermarriage: Orthodox Perspective</w:t>
      </w:r>
      <w:r>
        <w:rPr>
          <w:lang w:val="en-GB"/>
        </w:rPr>
        <w:t xml:space="preserve">, Brookline, MA: Holy Cross Orthodox </w:t>
      </w:r>
    </w:p>
    <w:p w:rsidR="00D85F2E" w:rsidRDefault="00D85F2E" w:rsidP="00D85F2E">
      <w:pPr>
        <w:pStyle w:val="Titolo3"/>
        <w:pageBreakBefore/>
      </w:pPr>
      <w:bookmarkStart w:id="16" w:name="_Toc76917300"/>
      <w:r>
        <w:lastRenderedPageBreak/>
        <w:t>ANNO 2001</w:t>
      </w:r>
      <w:bookmarkEnd w:id="16"/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Divo Barsotti e la teologia orientale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Divo Barsotti. Testimone di Dio nell'Italia del Novecento</w:t>
      </w:r>
      <w:r>
        <w:rPr>
          <w:sz w:val="24"/>
          <w:szCs w:val="24"/>
        </w:rPr>
        <w:t xml:space="preserve">. </w:t>
      </w: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 xml:space="preserve"> cura di Cataldo Naro e Luigi Russo, Lazzaro di Savena (BO), Paccagnella Editore, 2001, 197-210.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+</w:t>
      </w:r>
      <w:r>
        <w:rPr>
          <w:i/>
          <w:sz w:val="24"/>
          <w:szCs w:val="24"/>
        </w:rPr>
        <w:t>L'Ortodossia tra vecchio e nuovo calendario. Il rischio di una Pasqua di divisione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liturgica</w:t>
      </w:r>
      <w:r>
        <w:rPr>
          <w:sz w:val="24"/>
          <w:szCs w:val="24"/>
        </w:rPr>
        <w:t xml:space="preserve"> 88 (2001), n.1/2, 135-155.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condizione ed il senso della libertà umana: una riflessione cristiana a partire dal Nuovo Testamento</w:t>
      </w:r>
      <w:r>
        <w:rPr>
          <w:sz w:val="24"/>
          <w:szCs w:val="24"/>
        </w:rPr>
        <w:t xml:space="preserve"> in Diocesi di Fiesole, Anno Giubilare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2000, </w:t>
      </w:r>
      <w:r>
        <w:rPr>
          <w:i/>
          <w:sz w:val="24"/>
          <w:szCs w:val="24"/>
        </w:rPr>
        <w:t>La libertà in Cristo e le libertà dell'umo, Atti della XXX Settimana Teologica Diocesana, Figline Valdarno, 4-7 settembre 2000</w:t>
      </w:r>
      <w:r>
        <w:rPr>
          <w:sz w:val="24"/>
          <w:szCs w:val="24"/>
        </w:rPr>
        <w:t>, Fiesole, Servizio Editoriale Fiesolano, 2001, 7-26.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Risposta a Rodríguez-</w:t>
      </w:r>
      <w:proofErr w:type="spellStart"/>
      <w:r>
        <w:rPr>
          <w:i/>
          <w:sz w:val="24"/>
          <w:szCs w:val="24"/>
        </w:rPr>
        <w:t>Luño</w:t>
      </w:r>
      <w:proofErr w:type="spellEnd"/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33 (2001) n.130, 249-258.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teologia morale di Giuseppe Angelini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Ibidem</w:t>
      </w:r>
      <w:r>
        <w:rPr>
          <w:sz w:val="24"/>
          <w:szCs w:val="24"/>
        </w:rPr>
        <w:t>, 293-299.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Il celibato ecclesiastico. Una riflessione «cattolica» su una norma della tradizione latina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33 (2001) n.132, 567-577.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Recensioni: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+Ufficio Nazionale della CEI per </w:t>
      </w:r>
      <w:proofErr w:type="gramStart"/>
      <w:r>
        <w:rPr>
          <w:sz w:val="24"/>
          <w:szCs w:val="24"/>
        </w:rPr>
        <w:t>la  Pastorale</w:t>
      </w:r>
      <w:proofErr w:type="gramEnd"/>
      <w:r>
        <w:rPr>
          <w:sz w:val="24"/>
          <w:szCs w:val="24"/>
        </w:rPr>
        <w:t xml:space="preserve"> della famiglia, </w:t>
      </w:r>
      <w:r>
        <w:rPr>
          <w:i/>
          <w:sz w:val="24"/>
          <w:szCs w:val="24"/>
        </w:rPr>
        <w:t>Matrimoni in difficoltà: Quale accoglienza e cura pastorale ?</w:t>
      </w:r>
      <w:r>
        <w:rPr>
          <w:sz w:val="24"/>
          <w:szCs w:val="24"/>
        </w:rPr>
        <w:t xml:space="preserve">, Siena, </w:t>
      </w:r>
      <w:proofErr w:type="spellStart"/>
      <w:r>
        <w:rPr>
          <w:sz w:val="24"/>
          <w:szCs w:val="24"/>
        </w:rPr>
        <w:t>Cantagalli</w:t>
      </w:r>
      <w:proofErr w:type="spellEnd"/>
      <w:r>
        <w:rPr>
          <w:sz w:val="24"/>
          <w:szCs w:val="24"/>
        </w:rPr>
        <w:t xml:space="preserve">, 2000, 268 pp. In </w:t>
      </w:r>
      <w:r>
        <w:rPr>
          <w:i/>
          <w:sz w:val="24"/>
          <w:szCs w:val="24"/>
        </w:rPr>
        <w:t xml:space="preserve">INTAMS </w:t>
      </w:r>
      <w:proofErr w:type="spellStart"/>
      <w:r>
        <w:rPr>
          <w:i/>
          <w:sz w:val="24"/>
          <w:szCs w:val="24"/>
        </w:rPr>
        <w:t>review</w:t>
      </w:r>
      <w:proofErr w:type="spellEnd"/>
      <w:r>
        <w:rPr>
          <w:sz w:val="24"/>
          <w:szCs w:val="24"/>
        </w:rPr>
        <w:t xml:space="preserve"> 7 (2001) 253-254.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proofErr w:type="gramStart"/>
      <w:r>
        <w:rPr>
          <w:sz w:val="24"/>
          <w:szCs w:val="24"/>
        </w:rPr>
        <w:t>+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 B.GHERARDINI</w:t>
      </w:r>
      <w:proofErr w:type="gramEnd"/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Una sola Fede, una sola Chiesa; la Chiesa Cattolica dinanzi all'ecumenismo</w:t>
      </w:r>
      <w:r>
        <w:rPr>
          <w:sz w:val="24"/>
          <w:szCs w:val="24"/>
        </w:rPr>
        <w:t xml:space="preserve">, Castelpetroso, Casa Mariana ed., 2001, 334 pp. In </w:t>
      </w:r>
      <w:proofErr w:type="spellStart"/>
      <w:r>
        <w:rPr>
          <w:i/>
          <w:sz w:val="24"/>
          <w:szCs w:val="24"/>
        </w:rPr>
        <w:t>Divinitas</w:t>
      </w:r>
      <w:proofErr w:type="spellEnd"/>
      <w:r>
        <w:rPr>
          <w:sz w:val="24"/>
          <w:szCs w:val="24"/>
        </w:rPr>
        <w:t xml:space="preserve"> 44 (2001) 320-321.</w:t>
      </w:r>
    </w:p>
    <w:p w:rsidR="00D85F2E" w:rsidRDefault="00D85F2E" w:rsidP="00D85F2E">
      <w:pPr>
        <w:pageBreakBefore/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pStyle w:val="Titolo3"/>
      </w:pPr>
      <w:bookmarkStart w:id="17" w:name="_Toc76917301"/>
      <w:r>
        <w:t>ANNO 2002</w:t>
      </w:r>
      <w:bookmarkEnd w:id="17"/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Il matrimonio può </w:t>
      </w:r>
      <w:proofErr w:type="gramStart"/>
      <w:r>
        <w:rPr>
          <w:i/>
          <w:sz w:val="24"/>
          <w:szCs w:val="24"/>
        </w:rPr>
        <w:t>morire ?</w:t>
      </w:r>
      <w:proofErr w:type="gramEnd"/>
      <w:r>
        <w:rPr>
          <w:i/>
          <w:sz w:val="24"/>
          <w:szCs w:val="24"/>
        </w:rPr>
        <w:t xml:space="preserve"> Una proposta per il futuro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Dopo il matrimonio. I divorziati risposati nella Chiesa cattolica</w:t>
      </w:r>
      <w:r>
        <w:rPr>
          <w:sz w:val="24"/>
          <w:szCs w:val="24"/>
        </w:rPr>
        <w:t xml:space="preserve">, a cura della Associazione italiana "Noi siamo Chiesa", Edizioni la meridiana, Molfetta 2002, 55-72 [Silloge di testi tratti da </w:t>
      </w:r>
      <w:r>
        <w:rPr>
          <w:i/>
          <w:sz w:val="24"/>
          <w:szCs w:val="24"/>
        </w:rPr>
        <w:t xml:space="preserve">Il matrimonio può </w:t>
      </w:r>
      <w:proofErr w:type="gramStart"/>
      <w:r>
        <w:rPr>
          <w:i/>
          <w:sz w:val="24"/>
          <w:szCs w:val="24"/>
        </w:rPr>
        <w:t>morire ?</w:t>
      </w:r>
      <w:proofErr w:type="gramEnd"/>
      <w:r>
        <w:rPr>
          <w:i/>
          <w:sz w:val="24"/>
          <w:szCs w:val="24"/>
        </w:rPr>
        <w:t xml:space="preserve"> Studi sulla pastorale dei divorziati risposati</w:t>
      </w:r>
      <w:r>
        <w:rPr>
          <w:sz w:val="24"/>
          <w:szCs w:val="24"/>
        </w:rPr>
        <w:t xml:space="preserve">, sotto la responsabilità dei curatori].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Il mistero del corpo tra sesto e ottavo giorno. Annotazioni su corpo e teologia ortodossa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 xml:space="preserve">in  </w:t>
      </w:r>
      <w:r>
        <w:rPr>
          <w:i/>
          <w:sz w:val="24"/>
          <w:szCs w:val="24"/>
        </w:rPr>
        <w:t>Rivista</w:t>
      </w:r>
      <w:proofErr w:type="gramEnd"/>
      <w:r>
        <w:rPr>
          <w:i/>
          <w:sz w:val="24"/>
          <w:szCs w:val="24"/>
        </w:rPr>
        <w:t xml:space="preserve"> liturgica</w:t>
      </w:r>
      <w:r>
        <w:rPr>
          <w:sz w:val="24"/>
          <w:szCs w:val="24"/>
        </w:rPr>
        <w:t xml:space="preserve"> 89 (2002) 105-113.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Misericordia divina e misericordia umana nella tradizione ortodossa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Eleos</w:t>
      </w:r>
      <w:proofErr w:type="spellEnd"/>
      <w:r>
        <w:rPr>
          <w:i/>
          <w:sz w:val="24"/>
          <w:szCs w:val="24"/>
        </w:rPr>
        <w:t>: «L’affanno della ragione» fra compassione e misericordia</w:t>
      </w:r>
      <w:r>
        <w:rPr>
          <w:sz w:val="24"/>
          <w:szCs w:val="24"/>
        </w:rPr>
        <w:t>, a cura di Maurizio Marin e Mauro Mantovani, LAS, Roma 2002 (Biblioteca di Scienze Religiose, 178), 225-243.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«giustificazione» tra ortodossia e luteranesimo nel corso del secolo XX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Credere oggi</w:t>
      </w:r>
      <w:r>
        <w:rPr>
          <w:sz w:val="24"/>
          <w:szCs w:val="24"/>
        </w:rPr>
        <w:t xml:space="preserve"> 22 (2002) n.130, 103-119.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Grazia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Teologia</w:t>
      </w:r>
      <w:r>
        <w:rPr>
          <w:sz w:val="24"/>
          <w:szCs w:val="24"/>
        </w:rPr>
        <w:t xml:space="preserve">, a cura di Giuseppe Barbaglio, Giampiero </w:t>
      </w:r>
      <w:proofErr w:type="spellStart"/>
      <w:r>
        <w:rPr>
          <w:sz w:val="24"/>
          <w:szCs w:val="24"/>
        </w:rPr>
        <w:t>Bof</w:t>
      </w:r>
      <w:proofErr w:type="spellEnd"/>
      <w:r>
        <w:rPr>
          <w:sz w:val="24"/>
          <w:szCs w:val="24"/>
        </w:rPr>
        <w:t xml:space="preserve">, Severino </w:t>
      </w:r>
      <w:proofErr w:type="spellStart"/>
      <w:r>
        <w:rPr>
          <w:sz w:val="24"/>
          <w:szCs w:val="24"/>
        </w:rPr>
        <w:t>Dianich</w:t>
      </w:r>
      <w:proofErr w:type="spellEnd"/>
      <w:r>
        <w:rPr>
          <w:sz w:val="24"/>
          <w:szCs w:val="24"/>
        </w:rPr>
        <w:t>, San Paolo, Cinisello Balsamo 2002, 737-753.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</w:t>
      </w:r>
      <w:r>
        <w:rPr>
          <w:i/>
          <w:sz w:val="24"/>
          <w:szCs w:val="24"/>
          <w:lang w:val="en-GB"/>
        </w:rPr>
        <w:t>Church with "Two Lungs": Adventures of A Metaphor</w:t>
      </w:r>
      <w:r>
        <w:rPr>
          <w:sz w:val="24"/>
          <w:szCs w:val="24"/>
          <w:lang w:val="en-GB"/>
        </w:rPr>
        <w:t xml:space="preserve"> in </w:t>
      </w:r>
      <w:proofErr w:type="spellStart"/>
      <w:r>
        <w:rPr>
          <w:i/>
          <w:sz w:val="24"/>
          <w:szCs w:val="24"/>
          <w:lang w:val="en-GB"/>
        </w:rPr>
        <w:t>Ephrem's</w:t>
      </w:r>
      <w:proofErr w:type="spellEnd"/>
      <w:r>
        <w:rPr>
          <w:i/>
          <w:sz w:val="24"/>
          <w:szCs w:val="24"/>
          <w:lang w:val="en-GB"/>
        </w:rPr>
        <w:t xml:space="preserve"> Theological Journal</w:t>
      </w:r>
      <w:r>
        <w:rPr>
          <w:sz w:val="24"/>
          <w:szCs w:val="24"/>
          <w:lang w:val="en-GB"/>
        </w:rPr>
        <w:t xml:space="preserve"> 6 (2002) 111-127.</w:t>
      </w:r>
    </w:p>
    <w:p w:rsidR="00D85F2E" w:rsidRDefault="00D85F2E" w:rsidP="00D85F2E">
      <w:pPr>
        <w:spacing w:line="360" w:lineRule="auto"/>
        <w:ind w:firstLine="703"/>
        <w:rPr>
          <w:i/>
          <w:sz w:val="24"/>
          <w:szCs w:val="24"/>
          <w:lang w:val="en-GB"/>
        </w:rPr>
      </w:pPr>
      <w:r>
        <w:rPr>
          <w:i/>
          <w:sz w:val="24"/>
          <w:szCs w:val="24"/>
          <w:lang w:val="en-GB"/>
        </w:rPr>
        <w:t xml:space="preserve">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Recensioni: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G.PIANA, </w:t>
      </w:r>
      <w:r>
        <w:rPr>
          <w:i/>
          <w:sz w:val="24"/>
          <w:szCs w:val="24"/>
        </w:rPr>
        <w:t>L'agire morale tra ricerca di senso e definizione normativa</w:t>
      </w:r>
      <w:r>
        <w:rPr>
          <w:sz w:val="24"/>
          <w:szCs w:val="24"/>
        </w:rPr>
        <w:t xml:space="preserve">, Cittadella Editrice, Assisi 2001.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34 (2002) n.135, 445-448.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B.F.PIGHIN, </w:t>
      </w:r>
      <w:r>
        <w:rPr>
          <w:i/>
          <w:sz w:val="24"/>
          <w:szCs w:val="24"/>
        </w:rPr>
        <w:t>I fondamenti della morale cristiana. Manuale di etica teologica</w:t>
      </w:r>
      <w:r>
        <w:rPr>
          <w:sz w:val="24"/>
          <w:szCs w:val="24"/>
        </w:rPr>
        <w:t xml:space="preserve">, EDB, Bologna 2001.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34 (2002) n.135, 448-449.</w:t>
      </w:r>
    </w:p>
    <w:p w:rsidR="00D85F2E" w:rsidRDefault="00D85F2E" w:rsidP="00D85F2E">
      <w:pPr>
        <w:pageBreakBefore/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pStyle w:val="Titolo3"/>
        <w:rPr>
          <w:sz w:val="24"/>
        </w:rPr>
      </w:pPr>
      <w:bookmarkStart w:id="18" w:name="_Toc76917302"/>
      <w:r>
        <w:rPr>
          <w:sz w:val="24"/>
        </w:rPr>
        <w:t>ANNO 2003</w:t>
      </w:r>
      <w:bookmarkEnd w:id="18"/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L'ethos del futuro. Etica e vita spirituale di fronte alle sfide del terzo millennio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Una spiritualità per il tempo presente</w:t>
      </w:r>
      <w:r>
        <w:rPr>
          <w:sz w:val="24"/>
          <w:szCs w:val="24"/>
        </w:rPr>
        <w:t>, a cura di Natalino Valentini, EDB 2003 (Quaderni di Camaldoli, 22), 114-132.</w:t>
      </w:r>
    </w:p>
    <w:p w:rsidR="00D85F2E" w:rsidRDefault="00D85F2E" w:rsidP="00D85F2E">
      <w:pPr>
        <w:spacing w:line="360" w:lineRule="auto"/>
        <w:ind w:firstLine="703"/>
        <w:rPr>
          <w:i/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Teologia morale</w:t>
      </w:r>
      <w:r>
        <w:rPr>
          <w:sz w:val="24"/>
          <w:szCs w:val="24"/>
        </w:rPr>
        <w:t xml:space="preserve"> in </w:t>
      </w:r>
      <w:proofErr w:type="spellStart"/>
      <w:r>
        <w:rPr>
          <w:sz w:val="24"/>
          <w:szCs w:val="24"/>
        </w:rPr>
        <w:t>G.Canobbio</w:t>
      </w:r>
      <w:proofErr w:type="spellEnd"/>
      <w:r>
        <w:rPr>
          <w:sz w:val="24"/>
          <w:szCs w:val="24"/>
        </w:rPr>
        <w:t>-Piero Coda (</w:t>
      </w:r>
      <w:proofErr w:type="spellStart"/>
      <w:r>
        <w:rPr>
          <w:sz w:val="24"/>
          <w:szCs w:val="24"/>
        </w:rPr>
        <w:t>edd</w:t>
      </w:r>
      <w:proofErr w:type="spellEnd"/>
      <w:r>
        <w:rPr>
          <w:sz w:val="24"/>
          <w:szCs w:val="24"/>
        </w:rPr>
        <w:t xml:space="preserve">.), </w:t>
      </w:r>
      <w:r>
        <w:rPr>
          <w:i/>
          <w:sz w:val="24"/>
          <w:szCs w:val="24"/>
        </w:rPr>
        <w:t xml:space="preserve">La Teologia del XX secolo. Un bilancio. 3. Prospettive </w:t>
      </w:r>
      <w:proofErr w:type="gramStart"/>
      <w:r>
        <w:rPr>
          <w:i/>
          <w:sz w:val="24"/>
          <w:szCs w:val="24"/>
        </w:rPr>
        <w:t>pratiche</w:t>
      </w:r>
      <w:r>
        <w:rPr>
          <w:sz w:val="24"/>
          <w:szCs w:val="24"/>
        </w:rPr>
        <w:t>,  Città</w:t>
      </w:r>
      <w:proofErr w:type="gramEnd"/>
      <w:r>
        <w:rPr>
          <w:sz w:val="24"/>
          <w:szCs w:val="24"/>
        </w:rPr>
        <w:t xml:space="preserve"> Nuova,  Roma 2003, 97-193.</w:t>
      </w:r>
      <w:r>
        <w:rPr>
          <w:i/>
          <w:sz w:val="24"/>
          <w:szCs w:val="24"/>
        </w:rPr>
        <w:t xml:space="preserve"> </w:t>
      </w:r>
    </w:p>
    <w:p w:rsidR="00D85F2E" w:rsidRDefault="00D85F2E" w:rsidP="00D85F2E">
      <w:pPr>
        <w:spacing w:line="360" w:lineRule="auto"/>
        <w:ind w:firstLine="703"/>
        <w:rPr>
          <w:i/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A vent'anni dalla «</w:t>
      </w:r>
      <w:proofErr w:type="spellStart"/>
      <w:r>
        <w:rPr>
          <w:i/>
          <w:sz w:val="24"/>
          <w:szCs w:val="24"/>
        </w:rPr>
        <w:t>Familiaris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Consortio</w:t>
      </w:r>
      <w:proofErr w:type="spellEnd"/>
      <w:r>
        <w:rPr>
          <w:i/>
          <w:sz w:val="24"/>
          <w:szCs w:val="24"/>
        </w:rPr>
        <w:t>»: Magistero e teologia di fronte alle trasformazioni della famiglia</w:t>
      </w:r>
      <w:r>
        <w:rPr>
          <w:sz w:val="24"/>
          <w:szCs w:val="24"/>
        </w:rPr>
        <w:t xml:space="preserve"> in </w:t>
      </w:r>
      <w:proofErr w:type="spellStart"/>
      <w:r>
        <w:rPr>
          <w:sz w:val="24"/>
          <w:szCs w:val="24"/>
        </w:rPr>
        <w:t>G.B.Borsato-S.Niccoli-B.Petrà-L.M.Pinkus</w:t>
      </w:r>
      <w:proofErr w:type="spellEnd"/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Quale famiglia oggi</w:t>
      </w:r>
      <w:proofErr w:type="gramStart"/>
      <w:r>
        <w:rPr>
          <w:i/>
          <w:sz w:val="24"/>
          <w:szCs w:val="24"/>
        </w:rPr>
        <w:t xml:space="preserve"> ?</w:t>
      </w:r>
      <w:r>
        <w:rPr>
          <w:sz w:val="24"/>
          <w:szCs w:val="24"/>
        </w:rPr>
        <w:t>,</w:t>
      </w:r>
      <w:proofErr w:type="gramEnd"/>
      <w:r>
        <w:rPr>
          <w:sz w:val="24"/>
          <w:szCs w:val="24"/>
        </w:rPr>
        <w:t xml:space="preserve"> Edizioni Messaggero, Padova 2003, 35-47 (</w:t>
      </w:r>
      <w:proofErr w:type="spellStart"/>
      <w:r>
        <w:rPr>
          <w:sz w:val="24"/>
          <w:szCs w:val="24"/>
        </w:rPr>
        <w:t>Bibliotheca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Berica</w:t>
      </w:r>
      <w:proofErr w:type="spellEnd"/>
      <w:r>
        <w:rPr>
          <w:sz w:val="24"/>
          <w:szCs w:val="24"/>
        </w:rPr>
        <w:t>).</w:t>
      </w:r>
      <w:r>
        <w:rPr>
          <w:i/>
          <w:sz w:val="24"/>
          <w:szCs w:val="24"/>
        </w:rPr>
        <w:t xml:space="preserve">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proofErr w:type="spellStart"/>
      <w:r>
        <w:rPr>
          <w:i/>
          <w:sz w:val="24"/>
          <w:szCs w:val="24"/>
        </w:rPr>
        <w:t>Restorative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justice</w:t>
      </w:r>
      <w:proofErr w:type="spellEnd"/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35 (2003) n.138, 205-209.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Vita nello Spirito e sensi spirituali: la questione della modernità di Simeone il Nuovo Teologo</w:t>
      </w:r>
      <w:r>
        <w:rPr>
          <w:sz w:val="24"/>
          <w:szCs w:val="24"/>
        </w:rPr>
        <w:t xml:space="preserve"> in AA.VV. </w:t>
      </w:r>
      <w:r>
        <w:rPr>
          <w:i/>
          <w:sz w:val="24"/>
          <w:szCs w:val="24"/>
        </w:rPr>
        <w:t>Simeone il Nuovo Teologo e il monachesimo a Costantinopoli. Atti del X Convegno ecumenico internazionale di spiritualità ortodossa sezione bizantina, Bose, 15-17 settembre 2002</w:t>
      </w:r>
      <w:r>
        <w:rPr>
          <w:sz w:val="24"/>
          <w:szCs w:val="24"/>
        </w:rPr>
        <w:t xml:space="preserve">, a cura di </w:t>
      </w:r>
      <w:proofErr w:type="spellStart"/>
      <w:r>
        <w:rPr>
          <w:sz w:val="24"/>
          <w:szCs w:val="24"/>
        </w:rPr>
        <w:t>S.Chialà</w:t>
      </w:r>
      <w:proofErr w:type="spellEnd"/>
      <w:r>
        <w:rPr>
          <w:sz w:val="24"/>
          <w:szCs w:val="24"/>
        </w:rPr>
        <w:t xml:space="preserve"> e </w:t>
      </w:r>
      <w:proofErr w:type="spellStart"/>
      <w:r>
        <w:rPr>
          <w:sz w:val="24"/>
          <w:szCs w:val="24"/>
        </w:rPr>
        <w:t>L.Cremaschi</w:t>
      </w:r>
      <w:proofErr w:type="spellEnd"/>
      <w:r>
        <w:rPr>
          <w:sz w:val="24"/>
          <w:szCs w:val="24"/>
        </w:rPr>
        <w:t xml:space="preserve"> monaci di Bose, Edizioni </w:t>
      </w:r>
      <w:proofErr w:type="spellStart"/>
      <w:r>
        <w:rPr>
          <w:sz w:val="24"/>
          <w:szCs w:val="24"/>
        </w:rPr>
        <w:t>QiQajon</w:t>
      </w:r>
      <w:proofErr w:type="spellEnd"/>
      <w:r>
        <w:rPr>
          <w:sz w:val="24"/>
          <w:szCs w:val="24"/>
        </w:rPr>
        <w:t>, Comunità di Bose, Magnano (Bi) 2003, 225-253.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Il pensiero personalista nella Grecia del secolo XX. </w:t>
      </w:r>
      <w:proofErr w:type="gramStart"/>
      <w:r>
        <w:rPr>
          <w:i/>
          <w:sz w:val="24"/>
          <w:szCs w:val="24"/>
        </w:rPr>
        <w:t>Un  primo</w:t>
      </w:r>
      <w:proofErr w:type="gramEnd"/>
      <w:r>
        <w:rPr>
          <w:i/>
          <w:sz w:val="24"/>
          <w:szCs w:val="24"/>
        </w:rPr>
        <w:t xml:space="preserve"> tentativo di sintesi</w:t>
      </w:r>
      <w:r>
        <w:rPr>
          <w:sz w:val="24"/>
          <w:szCs w:val="24"/>
        </w:rPr>
        <w:t xml:space="preserve"> in Giovanni Grandi (a cura di),</w:t>
      </w:r>
      <w:r>
        <w:rPr>
          <w:i/>
          <w:sz w:val="24"/>
          <w:szCs w:val="24"/>
        </w:rPr>
        <w:t>L'idea di persona nel pensiero orientale</w:t>
      </w:r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Rubbettino</w:t>
      </w:r>
      <w:proofErr w:type="spellEnd"/>
      <w:r>
        <w:rPr>
          <w:sz w:val="24"/>
          <w:szCs w:val="24"/>
        </w:rPr>
        <w:t>, Soveria Mannelli (CT) 2003, 37-75.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lezione dei Padri nell'esegesi spirituale di Divo Barsotti</w:t>
      </w:r>
      <w:r>
        <w:rPr>
          <w:sz w:val="24"/>
          <w:szCs w:val="24"/>
        </w:rPr>
        <w:t xml:space="preserve"> in Massimo Naro (a cura di,)</w:t>
      </w:r>
      <w:r>
        <w:rPr>
          <w:i/>
          <w:sz w:val="24"/>
          <w:szCs w:val="24"/>
        </w:rPr>
        <w:t xml:space="preserve"> Amore della Parola. L'esegesi spirituale di Divo Barsotti</w:t>
      </w:r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Rubbettino</w:t>
      </w:r>
      <w:proofErr w:type="spellEnd"/>
      <w:r>
        <w:rPr>
          <w:sz w:val="24"/>
          <w:szCs w:val="24"/>
        </w:rPr>
        <w:t>, Soveria Mannelli (CT) 2003, 157-176.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Bibbia e Liturgia: la tradizione delle Chiese Ortodosse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Atti del Convegno Nazionale, La preghiera e la Bibbia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Orvieto, Palazzo del Popolo, 12-14 aprile 2002</w:t>
      </w:r>
      <w:r>
        <w:rPr>
          <w:sz w:val="24"/>
          <w:szCs w:val="24"/>
        </w:rPr>
        <w:t>, BIBLIA, Settimello (FI) 2003, 125-141.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Comunicazione del Vangelo e stili di comunicazione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Dialoghi</w:t>
      </w:r>
      <w:r>
        <w:rPr>
          <w:sz w:val="24"/>
          <w:szCs w:val="24"/>
        </w:rPr>
        <w:t xml:space="preserve"> 3 (2003) n.4, 40-47.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proofErr w:type="spellStart"/>
      <w:r>
        <w:rPr>
          <w:sz w:val="24"/>
          <w:szCs w:val="24"/>
          <w:lang w:val="en-GB"/>
        </w:rPr>
        <w:t>Recensioni</w:t>
      </w:r>
      <w:proofErr w:type="spellEnd"/>
      <w:r>
        <w:rPr>
          <w:sz w:val="24"/>
          <w:szCs w:val="24"/>
          <w:lang w:val="en-GB"/>
        </w:rPr>
        <w:t>: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+ J. J.ALLEN</w:t>
      </w:r>
      <w:r>
        <w:rPr>
          <w:i/>
          <w:sz w:val="24"/>
          <w:szCs w:val="24"/>
          <w:lang w:val="en-GB"/>
        </w:rPr>
        <w:t xml:space="preserve"> </w:t>
      </w:r>
      <w:r>
        <w:rPr>
          <w:sz w:val="24"/>
          <w:szCs w:val="24"/>
          <w:lang w:val="en-GB"/>
        </w:rPr>
        <w:t xml:space="preserve">(ed.), </w:t>
      </w:r>
      <w:r>
        <w:rPr>
          <w:i/>
          <w:sz w:val="24"/>
          <w:szCs w:val="24"/>
          <w:lang w:val="en-GB"/>
        </w:rPr>
        <w:t xml:space="preserve">Vested in Grace: Priesthood </w:t>
      </w:r>
      <w:proofErr w:type="spellStart"/>
      <w:r>
        <w:rPr>
          <w:i/>
          <w:sz w:val="24"/>
          <w:szCs w:val="24"/>
          <w:lang w:val="en-GB"/>
        </w:rPr>
        <w:t>adn</w:t>
      </w:r>
      <w:proofErr w:type="spellEnd"/>
      <w:r>
        <w:rPr>
          <w:i/>
          <w:sz w:val="24"/>
          <w:szCs w:val="24"/>
          <w:lang w:val="en-GB"/>
        </w:rPr>
        <w:t xml:space="preserve"> Marriage in the Christian East</w:t>
      </w:r>
      <w:r>
        <w:rPr>
          <w:sz w:val="24"/>
          <w:szCs w:val="24"/>
          <w:lang w:val="en-GB"/>
        </w:rPr>
        <w:t xml:space="preserve">, Brookline [Mass] 2001, 420 pp., in </w:t>
      </w:r>
      <w:proofErr w:type="spellStart"/>
      <w:r>
        <w:rPr>
          <w:i/>
          <w:sz w:val="24"/>
          <w:szCs w:val="24"/>
          <w:lang w:val="en-GB"/>
        </w:rPr>
        <w:t>Intams</w:t>
      </w:r>
      <w:proofErr w:type="spellEnd"/>
      <w:r>
        <w:rPr>
          <w:i/>
          <w:sz w:val="24"/>
          <w:szCs w:val="24"/>
          <w:lang w:val="en-GB"/>
        </w:rPr>
        <w:t xml:space="preserve"> Review</w:t>
      </w:r>
      <w:r>
        <w:rPr>
          <w:sz w:val="24"/>
          <w:szCs w:val="24"/>
          <w:lang w:val="en-GB"/>
        </w:rPr>
        <w:t xml:space="preserve"> 9 (2003) 127-129.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Z.N.TSIRPANLIS, </w:t>
      </w:r>
      <w:r>
        <w:rPr>
          <w:i/>
          <w:sz w:val="24"/>
          <w:szCs w:val="24"/>
        </w:rPr>
        <w:t xml:space="preserve">Nella Rodi del secolo XVI-XVII. Dai cavalieri di </w:t>
      </w:r>
      <w:proofErr w:type="spellStart"/>
      <w:r>
        <w:rPr>
          <w:i/>
          <w:sz w:val="24"/>
          <w:szCs w:val="24"/>
        </w:rPr>
        <w:t>S.Giovanni</w:t>
      </w:r>
      <w:proofErr w:type="spellEnd"/>
      <w:r>
        <w:rPr>
          <w:i/>
          <w:sz w:val="24"/>
          <w:szCs w:val="24"/>
        </w:rPr>
        <w:t xml:space="preserve"> ai Turchi Ottomani</w:t>
      </w:r>
      <w:r>
        <w:rPr>
          <w:sz w:val="24"/>
          <w:szCs w:val="24"/>
        </w:rPr>
        <w:t xml:space="preserve"> (in greco moderno), Rodos 2002, 256 pp.</w:t>
      </w:r>
      <w:proofErr w:type="gramStart"/>
      <w:r>
        <w:rPr>
          <w:sz w:val="24"/>
          <w:szCs w:val="24"/>
        </w:rPr>
        <w:t>,  in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Orientalia</w:t>
      </w:r>
      <w:proofErr w:type="spellEnd"/>
      <w:r>
        <w:rPr>
          <w:i/>
          <w:sz w:val="24"/>
          <w:szCs w:val="24"/>
        </w:rPr>
        <w:t xml:space="preserve"> Christiana Periodica</w:t>
      </w:r>
      <w:r>
        <w:rPr>
          <w:sz w:val="24"/>
          <w:szCs w:val="24"/>
        </w:rPr>
        <w:t xml:space="preserve"> 69 (2003) 483-487.  </w:t>
      </w:r>
    </w:p>
    <w:p w:rsidR="00D85F2E" w:rsidRDefault="00D85F2E" w:rsidP="00D85F2E">
      <w:pPr>
        <w:pStyle w:val="Titolo3"/>
        <w:rPr>
          <w:sz w:val="24"/>
        </w:rPr>
      </w:pPr>
      <w:bookmarkStart w:id="19" w:name="_Toc76917303"/>
      <w:r>
        <w:rPr>
          <w:sz w:val="24"/>
        </w:rPr>
        <w:lastRenderedPageBreak/>
        <w:t>ANNO 2004</w:t>
      </w:r>
      <w:bookmarkEnd w:id="19"/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b/>
          <w:sz w:val="24"/>
          <w:szCs w:val="24"/>
        </w:rPr>
      </w:pPr>
      <w:r>
        <w:rPr>
          <w:b/>
          <w:sz w:val="24"/>
          <w:szCs w:val="24"/>
        </w:rPr>
        <w:t>Volumi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 xml:space="preserve">Preti sposati per volontà di </w:t>
      </w:r>
      <w:proofErr w:type="gramStart"/>
      <w:r>
        <w:rPr>
          <w:i/>
          <w:sz w:val="24"/>
          <w:szCs w:val="24"/>
        </w:rPr>
        <w:t>Dio ?</w:t>
      </w:r>
      <w:proofErr w:type="gramEnd"/>
      <w:r>
        <w:rPr>
          <w:i/>
          <w:sz w:val="24"/>
          <w:szCs w:val="24"/>
        </w:rPr>
        <w:t xml:space="preserve"> Saggio su una Chiesa a due polmoni</w:t>
      </w:r>
      <w:r>
        <w:rPr>
          <w:sz w:val="24"/>
          <w:szCs w:val="24"/>
        </w:rPr>
        <w:t>, EDB, Bologna 2004 (Nuovi Saggi Teologici 59), 243 pp.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b/>
          <w:sz w:val="24"/>
          <w:szCs w:val="24"/>
        </w:rPr>
      </w:pPr>
      <w:r>
        <w:rPr>
          <w:b/>
          <w:sz w:val="24"/>
          <w:szCs w:val="24"/>
        </w:rPr>
        <w:t>Saggi, articoli e voci di dizionari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i/>
          <w:sz w:val="24"/>
          <w:szCs w:val="24"/>
        </w:rPr>
      </w:pPr>
      <w:proofErr w:type="gramStart"/>
      <w:r>
        <w:rPr>
          <w:sz w:val="24"/>
          <w:szCs w:val="24"/>
        </w:rPr>
        <w:t xml:space="preserve">+  </w:t>
      </w:r>
      <w:r>
        <w:rPr>
          <w:i/>
          <w:sz w:val="24"/>
          <w:szCs w:val="24"/>
        </w:rPr>
        <w:t>Il</w:t>
      </w:r>
      <w:proofErr w:type="gramEnd"/>
      <w:r>
        <w:rPr>
          <w:i/>
          <w:sz w:val="24"/>
          <w:szCs w:val="24"/>
        </w:rPr>
        <w:t xml:space="preserve"> ministero ordinato nella teologia ortodossa del XX secolo. Percorsi storici e prospettive</w:t>
      </w:r>
      <w:r>
        <w:rPr>
          <w:sz w:val="24"/>
          <w:szCs w:val="24"/>
        </w:rPr>
        <w:t xml:space="preserve">, in Associazione teologica Italiana, </w:t>
      </w:r>
      <w:r>
        <w:rPr>
          <w:i/>
          <w:sz w:val="24"/>
          <w:szCs w:val="24"/>
        </w:rPr>
        <w:t>Il ministero ordinato. Nodi teologici e prassi ecclesiale</w:t>
      </w:r>
      <w:r>
        <w:rPr>
          <w:sz w:val="24"/>
          <w:szCs w:val="24"/>
        </w:rPr>
        <w:t xml:space="preserve">, a cura di Marino </w:t>
      </w:r>
      <w:proofErr w:type="spellStart"/>
      <w:r>
        <w:rPr>
          <w:sz w:val="24"/>
          <w:szCs w:val="24"/>
        </w:rPr>
        <w:t>Quadrizza</w:t>
      </w:r>
      <w:proofErr w:type="spellEnd"/>
      <w:r>
        <w:rPr>
          <w:sz w:val="24"/>
          <w:szCs w:val="24"/>
        </w:rPr>
        <w:t>, San Paolo, Cinisello Balsamo (MI) 2004, 205-241.</w:t>
      </w:r>
      <w:r>
        <w:rPr>
          <w:i/>
          <w:sz w:val="24"/>
          <w:szCs w:val="24"/>
        </w:rPr>
        <w:t xml:space="preserve"> 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proofErr w:type="spellStart"/>
      <w:r>
        <w:rPr>
          <w:i/>
          <w:sz w:val="24"/>
          <w:szCs w:val="24"/>
        </w:rPr>
        <w:t>Christos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Yannaras</w:t>
      </w:r>
      <w:proofErr w:type="spellEnd"/>
      <w:r>
        <w:rPr>
          <w:i/>
          <w:sz w:val="24"/>
          <w:szCs w:val="24"/>
        </w:rPr>
        <w:t xml:space="preserve"> (1935-)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Credere oggi</w:t>
      </w:r>
      <w:r>
        <w:rPr>
          <w:sz w:val="24"/>
          <w:szCs w:val="24"/>
        </w:rPr>
        <w:t xml:space="preserve"> 24 (2004) n.2, 121-130.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Ortodossia (chiese ortodosse) e Bioetica</w:t>
      </w:r>
      <w:r>
        <w:rPr>
          <w:sz w:val="24"/>
          <w:szCs w:val="24"/>
        </w:rPr>
        <w:t xml:space="preserve"> in Salvino Leone-Salvatore </w:t>
      </w:r>
      <w:proofErr w:type="spellStart"/>
      <w:r>
        <w:rPr>
          <w:sz w:val="24"/>
          <w:szCs w:val="24"/>
        </w:rPr>
        <w:t>Privitera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edd</w:t>
      </w:r>
      <w:proofErr w:type="spellEnd"/>
      <w:r>
        <w:rPr>
          <w:sz w:val="24"/>
          <w:szCs w:val="24"/>
        </w:rPr>
        <w:t xml:space="preserve">.), </w:t>
      </w:r>
      <w:r>
        <w:rPr>
          <w:i/>
          <w:sz w:val="24"/>
          <w:szCs w:val="24"/>
        </w:rPr>
        <w:t>Nuovo Dizionario di Bioetica</w:t>
      </w:r>
      <w:r>
        <w:rPr>
          <w:sz w:val="24"/>
          <w:szCs w:val="24"/>
        </w:rPr>
        <w:t xml:space="preserve">, Città Nuova Editrice- Istituto Siciliano di Bioetica, Roma- Acireale (CT) 2004, 794-798. 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L'inevitabile </w:t>
      </w:r>
      <w:proofErr w:type="spellStart"/>
      <w:r>
        <w:rPr>
          <w:i/>
          <w:sz w:val="24"/>
          <w:szCs w:val="24"/>
        </w:rPr>
        <w:t>ecclesialità</w:t>
      </w:r>
      <w:proofErr w:type="spellEnd"/>
      <w:r>
        <w:rPr>
          <w:i/>
          <w:sz w:val="24"/>
          <w:szCs w:val="24"/>
        </w:rPr>
        <w:t xml:space="preserve"> di una morale filiale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36 (2004) n.</w:t>
      </w:r>
      <w:proofErr w:type="gramStart"/>
      <w:r>
        <w:rPr>
          <w:sz w:val="24"/>
          <w:szCs w:val="24"/>
        </w:rPr>
        <w:t>142,  211</w:t>
      </w:r>
      <w:proofErr w:type="gramEnd"/>
      <w:r>
        <w:rPr>
          <w:sz w:val="24"/>
          <w:szCs w:val="24"/>
        </w:rPr>
        <w:t>-215.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 Liturgia</w:t>
      </w:r>
      <w:proofErr w:type="gramEnd"/>
      <w:r>
        <w:rPr>
          <w:i/>
          <w:sz w:val="24"/>
          <w:szCs w:val="24"/>
        </w:rPr>
        <w:t xml:space="preserve">, etica e teologia metodista. Alcune </w:t>
      </w:r>
      <w:proofErr w:type="spellStart"/>
      <w:r>
        <w:rPr>
          <w:i/>
          <w:sz w:val="24"/>
          <w:szCs w:val="24"/>
        </w:rPr>
        <w:t>annotazionin</w:t>
      </w:r>
      <w:proofErr w:type="spellEnd"/>
      <w:r>
        <w:rPr>
          <w:i/>
          <w:sz w:val="24"/>
          <w:szCs w:val="24"/>
        </w:rPr>
        <w:t xml:space="preserve"> su Don E. </w:t>
      </w:r>
      <w:proofErr w:type="spellStart"/>
      <w:r>
        <w:rPr>
          <w:i/>
          <w:sz w:val="24"/>
          <w:szCs w:val="24"/>
        </w:rPr>
        <w:t>Saliers</w:t>
      </w:r>
      <w:proofErr w:type="spellEnd"/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Rivista </w:t>
      </w:r>
      <w:proofErr w:type="gramStart"/>
      <w:r>
        <w:rPr>
          <w:i/>
          <w:sz w:val="24"/>
          <w:szCs w:val="24"/>
        </w:rPr>
        <w:t>liturgica</w:t>
      </w:r>
      <w:r>
        <w:rPr>
          <w:sz w:val="24"/>
          <w:szCs w:val="24"/>
        </w:rPr>
        <w:t xml:space="preserve">  91</w:t>
      </w:r>
      <w:proofErr w:type="gramEnd"/>
      <w:r>
        <w:rPr>
          <w:sz w:val="24"/>
          <w:szCs w:val="24"/>
        </w:rPr>
        <w:t>(2004) 417-423.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proofErr w:type="spellStart"/>
      <w:r>
        <w:rPr>
          <w:i/>
          <w:sz w:val="24"/>
          <w:szCs w:val="24"/>
        </w:rPr>
        <w:t>Ecclesialità</w:t>
      </w:r>
      <w:proofErr w:type="spellEnd"/>
      <w:r>
        <w:rPr>
          <w:i/>
          <w:sz w:val="24"/>
          <w:szCs w:val="24"/>
        </w:rPr>
        <w:t xml:space="preserve"> ed etica cristiana. Annotazioni sul pensiero di </w:t>
      </w:r>
      <w:proofErr w:type="spellStart"/>
      <w:r>
        <w:rPr>
          <w:i/>
          <w:sz w:val="24"/>
          <w:szCs w:val="24"/>
        </w:rPr>
        <w:t>Ch.Yannaras</w:t>
      </w:r>
      <w:proofErr w:type="spellEnd"/>
      <w:r>
        <w:rPr>
          <w:i/>
          <w:sz w:val="24"/>
          <w:szCs w:val="24"/>
        </w:rPr>
        <w:t xml:space="preserve"> e </w:t>
      </w:r>
      <w:proofErr w:type="spellStart"/>
      <w:r>
        <w:rPr>
          <w:i/>
          <w:sz w:val="24"/>
          <w:szCs w:val="24"/>
        </w:rPr>
        <w:t>Y.Zizioulas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Nicolaus</w:t>
      </w:r>
      <w:proofErr w:type="spellEnd"/>
      <w:r>
        <w:rPr>
          <w:sz w:val="24"/>
          <w:szCs w:val="24"/>
        </w:rPr>
        <w:t xml:space="preserve"> 30 (2003) [pubblicato nel 2004] nn.1-2, 203-217.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Recupero di una penitenza 'pubblica</w:t>
      </w:r>
      <w:proofErr w:type="gramStart"/>
      <w:r>
        <w:rPr>
          <w:i/>
          <w:sz w:val="24"/>
          <w:szCs w:val="24"/>
        </w:rPr>
        <w:t>' ?</w:t>
      </w:r>
      <w:proofErr w:type="gramEnd"/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pastorale liturgica</w:t>
      </w:r>
      <w:r>
        <w:rPr>
          <w:sz w:val="24"/>
          <w:szCs w:val="24"/>
        </w:rPr>
        <w:t xml:space="preserve"> 5 (2004) n.246, 41-46.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proofErr w:type="spellStart"/>
      <w:r>
        <w:rPr>
          <w:sz w:val="24"/>
          <w:szCs w:val="24"/>
        </w:rPr>
        <w:t>Making</w:t>
      </w:r>
      <w:proofErr w:type="spellEnd"/>
      <w:r>
        <w:rPr>
          <w:sz w:val="24"/>
          <w:szCs w:val="24"/>
        </w:rPr>
        <w:t xml:space="preserve"> moral </w:t>
      </w:r>
      <w:proofErr w:type="spellStart"/>
      <w:r>
        <w:rPr>
          <w:sz w:val="24"/>
          <w:szCs w:val="24"/>
        </w:rPr>
        <w:t>decision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ed </w:t>
      </w:r>
      <w:proofErr w:type="spellStart"/>
      <w:r>
        <w:rPr>
          <w:i/>
          <w:sz w:val="24"/>
          <w:szCs w:val="24"/>
        </w:rPr>
        <w:t>ecclesialità</w:t>
      </w:r>
      <w:proofErr w:type="spellEnd"/>
      <w:r>
        <w:rPr>
          <w:i/>
          <w:sz w:val="24"/>
          <w:szCs w:val="24"/>
        </w:rPr>
        <w:t xml:space="preserve"> nella teologia morale ortodossa recente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Camminare nella luce. Prospettive della teologia morale a partire da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Veritatis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splendor</w:t>
      </w:r>
      <w:proofErr w:type="spellEnd"/>
      <w:r>
        <w:rPr>
          <w:sz w:val="24"/>
          <w:szCs w:val="24"/>
        </w:rPr>
        <w:t xml:space="preserve">, a cura di Livio Melina e José Noriega, </w:t>
      </w:r>
      <w:proofErr w:type="spellStart"/>
      <w:r>
        <w:rPr>
          <w:sz w:val="24"/>
          <w:szCs w:val="24"/>
        </w:rPr>
        <w:t>Lateran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University</w:t>
      </w:r>
      <w:proofErr w:type="spellEnd"/>
      <w:r>
        <w:rPr>
          <w:sz w:val="24"/>
          <w:szCs w:val="24"/>
        </w:rPr>
        <w:t xml:space="preserve"> Press, Roma 2004, 727-749.</w:t>
      </w:r>
    </w:p>
    <w:p w:rsidR="00D85F2E" w:rsidRDefault="00D85F2E" w:rsidP="00D85F2E">
      <w:pPr>
        <w:spacing w:line="360" w:lineRule="auto"/>
        <w:ind w:firstLine="703"/>
        <w:rPr>
          <w:i/>
          <w:sz w:val="24"/>
          <w:szCs w:val="24"/>
        </w:rPr>
      </w:pPr>
      <w:r>
        <w:rPr>
          <w:sz w:val="24"/>
          <w:szCs w:val="24"/>
        </w:rPr>
        <w:t>+</w:t>
      </w:r>
      <w:r>
        <w:rPr>
          <w:i/>
          <w:sz w:val="24"/>
          <w:szCs w:val="24"/>
        </w:rPr>
        <w:t xml:space="preserve">Quale teologia morale per il XXI </w:t>
      </w:r>
      <w:proofErr w:type="gramStart"/>
      <w:r>
        <w:rPr>
          <w:i/>
          <w:sz w:val="24"/>
          <w:szCs w:val="24"/>
        </w:rPr>
        <w:t>secolo ?</w:t>
      </w:r>
      <w:proofErr w:type="gramEnd"/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La recezione del Concilio Vaticano II nella teologia morale. Atti del Convegno Accademia </w:t>
      </w:r>
      <w:proofErr w:type="spellStart"/>
      <w:r>
        <w:rPr>
          <w:i/>
          <w:sz w:val="24"/>
          <w:szCs w:val="24"/>
        </w:rPr>
        <w:t>Alfonsiana</w:t>
      </w:r>
      <w:proofErr w:type="spellEnd"/>
      <w:r>
        <w:rPr>
          <w:i/>
          <w:sz w:val="24"/>
          <w:szCs w:val="24"/>
        </w:rPr>
        <w:t>, Roma. 25-26 marzo 2004</w:t>
      </w:r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Editiones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Academiae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Alfonsianae</w:t>
      </w:r>
      <w:proofErr w:type="spellEnd"/>
      <w:r>
        <w:rPr>
          <w:sz w:val="24"/>
          <w:szCs w:val="24"/>
        </w:rPr>
        <w:t xml:space="preserve">, Roma 2004, 215-220 (Studia </w:t>
      </w:r>
      <w:proofErr w:type="spellStart"/>
      <w:r>
        <w:rPr>
          <w:sz w:val="24"/>
          <w:szCs w:val="24"/>
        </w:rPr>
        <w:t>Moralia</w:t>
      </w:r>
      <w:proofErr w:type="spellEnd"/>
      <w:r>
        <w:rPr>
          <w:sz w:val="24"/>
          <w:szCs w:val="24"/>
        </w:rPr>
        <w:t>/Supplemento, 2).</w:t>
      </w:r>
      <w:r>
        <w:rPr>
          <w:i/>
          <w:sz w:val="24"/>
          <w:szCs w:val="24"/>
        </w:rPr>
        <w:t xml:space="preserve"> 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Ortodossia e integrazione europea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Supplemento d'anima</w:t>
      </w:r>
      <w:r>
        <w:rPr>
          <w:sz w:val="24"/>
          <w:szCs w:val="24"/>
        </w:rPr>
        <w:t xml:space="preserve"> n.82, 15 luglio 2004, 15-24.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proofErr w:type="spellStart"/>
      <w:r>
        <w:rPr>
          <w:i/>
          <w:sz w:val="24"/>
          <w:szCs w:val="24"/>
        </w:rPr>
        <w:t>Christos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Yannaras</w:t>
      </w:r>
      <w:proofErr w:type="spellEnd"/>
      <w:r>
        <w:rPr>
          <w:i/>
          <w:sz w:val="24"/>
          <w:szCs w:val="24"/>
        </w:rPr>
        <w:t xml:space="preserve"> e i sacri canoni. Una parabola ermeneutica</w:t>
      </w:r>
      <w:r>
        <w:rPr>
          <w:sz w:val="24"/>
          <w:szCs w:val="24"/>
        </w:rPr>
        <w:t xml:space="preserve"> in Congregazione per le Chiese Orientali, </w:t>
      </w:r>
      <w:proofErr w:type="spellStart"/>
      <w:r>
        <w:rPr>
          <w:i/>
          <w:sz w:val="24"/>
          <w:szCs w:val="24"/>
        </w:rPr>
        <w:t>Ius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Ecclesiarum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Vehiculum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Caritatis</w:t>
      </w:r>
      <w:proofErr w:type="spellEnd"/>
      <w:r>
        <w:rPr>
          <w:i/>
          <w:sz w:val="24"/>
          <w:szCs w:val="24"/>
        </w:rPr>
        <w:t xml:space="preserve">. Atti del simposio internazionale per il decennale dell'entrata in vigore del </w:t>
      </w:r>
      <w:proofErr w:type="spellStart"/>
      <w:r>
        <w:rPr>
          <w:i/>
          <w:sz w:val="24"/>
          <w:szCs w:val="24"/>
        </w:rPr>
        <w:t>Codex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Canonum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Ecclesiatrum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Orientalium</w:t>
      </w:r>
      <w:proofErr w:type="spellEnd"/>
      <w:r>
        <w:rPr>
          <w:i/>
          <w:sz w:val="24"/>
          <w:szCs w:val="24"/>
        </w:rPr>
        <w:t>, Città del Vaticano, 19-23 novembre 2001</w:t>
      </w:r>
      <w:r>
        <w:rPr>
          <w:sz w:val="24"/>
          <w:szCs w:val="24"/>
        </w:rPr>
        <w:t>, Libreria Editrice Vaticana 2004, 921-939.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Recensioni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Natalino Valentini </w:t>
      </w:r>
      <w:proofErr w:type="gramStart"/>
      <w:r>
        <w:rPr>
          <w:sz w:val="24"/>
          <w:szCs w:val="24"/>
        </w:rPr>
        <w:t>( a</w:t>
      </w:r>
      <w:proofErr w:type="gramEnd"/>
      <w:r>
        <w:rPr>
          <w:sz w:val="24"/>
          <w:szCs w:val="24"/>
        </w:rPr>
        <w:t xml:space="preserve"> cura di ), </w:t>
      </w:r>
      <w:r>
        <w:rPr>
          <w:i/>
          <w:sz w:val="24"/>
          <w:szCs w:val="24"/>
        </w:rPr>
        <w:t>Cristianesimo e bellezza. Tra oriente e Occidente</w:t>
      </w:r>
      <w:r>
        <w:rPr>
          <w:sz w:val="24"/>
          <w:szCs w:val="24"/>
        </w:rPr>
        <w:t xml:space="preserve">, Paoline, Milano 2002, pp. 254, in </w:t>
      </w:r>
      <w:r>
        <w:rPr>
          <w:i/>
          <w:sz w:val="24"/>
          <w:szCs w:val="24"/>
        </w:rPr>
        <w:t>Rassegna di teologia</w:t>
      </w:r>
      <w:r>
        <w:rPr>
          <w:sz w:val="24"/>
          <w:szCs w:val="24"/>
        </w:rPr>
        <w:t xml:space="preserve"> 45 (2004) 617-620.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Traduzioni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Dal greco moderno: </w:t>
      </w:r>
      <w:proofErr w:type="spellStart"/>
      <w:r>
        <w:rPr>
          <w:sz w:val="24"/>
          <w:szCs w:val="24"/>
        </w:rPr>
        <w:t>G.Mantzaridis</w:t>
      </w:r>
      <w:proofErr w:type="spellEnd"/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Sacramenti ed etica. La lezione della tradizione ortodossa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Rivista </w:t>
      </w:r>
      <w:proofErr w:type="gramStart"/>
      <w:r>
        <w:rPr>
          <w:i/>
          <w:sz w:val="24"/>
          <w:szCs w:val="24"/>
        </w:rPr>
        <w:t>liturgica</w:t>
      </w:r>
      <w:r>
        <w:rPr>
          <w:sz w:val="24"/>
          <w:szCs w:val="24"/>
        </w:rPr>
        <w:t xml:space="preserve">  91</w:t>
      </w:r>
      <w:proofErr w:type="gramEnd"/>
      <w:r>
        <w:rPr>
          <w:sz w:val="24"/>
          <w:szCs w:val="24"/>
        </w:rPr>
        <w:t>(2004) 425-429.</w:t>
      </w:r>
    </w:p>
    <w:p w:rsidR="00D85F2E" w:rsidRDefault="00D85F2E" w:rsidP="00D85F2E">
      <w:pPr>
        <w:pageBreakBefore/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pStyle w:val="Titolo3"/>
        <w:rPr>
          <w:sz w:val="24"/>
        </w:rPr>
      </w:pPr>
      <w:bookmarkStart w:id="20" w:name="_Toc76917304"/>
      <w:r>
        <w:rPr>
          <w:sz w:val="24"/>
        </w:rPr>
        <w:t>ANNO 2005</w:t>
      </w:r>
      <w:bookmarkEnd w:id="20"/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b/>
          <w:sz w:val="24"/>
          <w:szCs w:val="24"/>
        </w:rPr>
      </w:pPr>
      <w:r>
        <w:rPr>
          <w:b/>
          <w:sz w:val="24"/>
          <w:szCs w:val="24"/>
        </w:rPr>
        <w:t>Volumi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penitenza nelle chiese ortodosse. Aspetti storici e sacramentali</w:t>
      </w:r>
      <w:r>
        <w:rPr>
          <w:sz w:val="24"/>
          <w:szCs w:val="24"/>
        </w:rPr>
        <w:t xml:space="preserve">, Edizioni Dehoniane, Bologna 2005, 143 </w:t>
      </w:r>
      <w:proofErr w:type="spellStart"/>
      <w:r>
        <w:rPr>
          <w:sz w:val="24"/>
          <w:szCs w:val="24"/>
        </w:rPr>
        <w:t>pp</w:t>
      </w:r>
      <w:proofErr w:type="spellEnd"/>
      <w:r>
        <w:rPr>
          <w:sz w:val="24"/>
          <w:szCs w:val="24"/>
        </w:rPr>
        <w:t xml:space="preserve"> (Nuovi Saggi Teologici, 63). </w:t>
      </w:r>
    </w:p>
    <w:p w:rsidR="00D85F2E" w:rsidRDefault="00D85F2E" w:rsidP="00D85F2E">
      <w:pPr>
        <w:spacing w:line="360" w:lineRule="auto"/>
        <w:ind w:firstLine="703"/>
        <w:rPr>
          <w:b/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b/>
          <w:sz w:val="24"/>
          <w:szCs w:val="24"/>
        </w:rPr>
      </w:pPr>
      <w:r>
        <w:rPr>
          <w:b/>
          <w:sz w:val="24"/>
          <w:szCs w:val="24"/>
        </w:rPr>
        <w:t>Saggi, articoli e voci di dizionari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Quale teologia morale per il XXI </w:t>
      </w:r>
      <w:proofErr w:type="gramStart"/>
      <w:r>
        <w:rPr>
          <w:i/>
          <w:sz w:val="24"/>
          <w:szCs w:val="24"/>
        </w:rPr>
        <w:t>secolo ?</w:t>
      </w:r>
      <w:proofErr w:type="gramEnd"/>
      <w:r>
        <w:rPr>
          <w:sz w:val="24"/>
          <w:szCs w:val="24"/>
        </w:rPr>
        <w:t xml:space="preserve"> in 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37 (2005) n.145, 77-82.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Il nascondimento dell'assoluto. Intorno al significato etico dell'incarnazione</w:t>
      </w:r>
      <w:r>
        <w:rPr>
          <w:sz w:val="24"/>
          <w:szCs w:val="24"/>
        </w:rPr>
        <w:t xml:space="preserve"> in </w:t>
      </w:r>
      <w:proofErr w:type="spellStart"/>
      <w:r>
        <w:rPr>
          <w:sz w:val="24"/>
          <w:szCs w:val="24"/>
        </w:rPr>
        <w:t>P.Bettiolo-E.Citterio-P.Coda-G.Colzani-B.Della</w:t>
      </w:r>
      <w:proofErr w:type="spellEnd"/>
      <w:r>
        <w:rPr>
          <w:sz w:val="24"/>
          <w:szCs w:val="24"/>
        </w:rPr>
        <w:t xml:space="preserve"> Pasqua-</w:t>
      </w:r>
      <w:proofErr w:type="spellStart"/>
      <w:r>
        <w:rPr>
          <w:sz w:val="24"/>
          <w:szCs w:val="24"/>
        </w:rPr>
        <w:t>V.Metalli</w:t>
      </w:r>
      <w:proofErr w:type="spellEnd"/>
      <w:r>
        <w:rPr>
          <w:sz w:val="24"/>
          <w:szCs w:val="24"/>
        </w:rPr>
        <w:t>-</w:t>
      </w:r>
      <w:proofErr w:type="spellStart"/>
      <w:r>
        <w:rPr>
          <w:sz w:val="24"/>
          <w:szCs w:val="24"/>
        </w:rPr>
        <w:t>B.Petrà-A.Vanhoye</w:t>
      </w:r>
      <w:proofErr w:type="spellEnd"/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Mistero di Cristo mistero dell'uomo. La nuova «questione antropologica» e le radici della fede</w:t>
      </w:r>
      <w:r>
        <w:rPr>
          <w:sz w:val="24"/>
          <w:szCs w:val="24"/>
        </w:rPr>
        <w:t xml:space="preserve">, a cura di Biagio Della Pasqua e Natalino Valentini, Paoline, Milano 2005, 123-139.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L'etica ortodossa: alcune fondamentali caratteristiche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Studia </w:t>
      </w:r>
      <w:proofErr w:type="spellStart"/>
      <w:r>
        <w:rPr>
          <w:i/>
          <w:sz w:val="24"/>
          <w:szCs w:val="24"/>
        </w:rPr>
        <w:t>Moralia</w:t>
      </w:r>
      <w:proofErr w:type="spellEnd"/>
      <w:r>
        <w:rPr>
          <w:sz w:val="24"/>
          <w:szCs w:val="24"/>
        </w:rPr>
        <w:t xml:space="preserve"> 43 (2005) n.1, 153-180.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Eucaristia e teologia morale nell'Ortodossia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37 (2005) n.147, 311-316.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Dossier. </w:t>
      </w:r>
      <w:proofErr w:type="spellStart"/>
      <w:r>
        <w:rPr>
          <w:i/>
          <w:sz w:val="24"/>
          <w:szCs w:val="24"/>
        </w:rPr>
        <w:t>Orientalium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ecclesiarum</w:t>
      </w:r>
      <w:proofErr w:type="spellEnd"/>
      <w:r>
        <w:rPr>
          <w:i/>
          <w:sz w:val="24"/>
          <w:szCs w:val="24"/>
        </w:rPr>
        <w:t>. Respirare con due polmoni contro ogni riduzionismo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Vita pastorale</w:t>
      </w:r>
      <w:r>
        <w:rPr>
          <w:sz w:val="24"/>
          <w:szCs w:val="24"/>
        </w:rPr>
        <w:t xml:space="preserve"> 93 (2005) nn.8-9, 100-101.</w:t>
      </w:r>
    </w:p>
    <w:p w:rsidR="00D85F2E" w:rsidRDefault="00D85F2E" w:rsidP="00D85F2E">
      <w:pPr>
        <w:spacing w:line="360" w:lineRule="auto"/>
        <w:ind w:firstLine="703"/>
        <w:rPr>
          <w:i/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Il peccato grave tra morale e diritto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Liturgica</w:t>
      </w:r>
      <w:r>
        <w:rPr>
          <w:sz w:val="24"/>
          <w:szCs w:val="24"/>
        </w:rPr>
        <w:t xml:space="preserve"> 92 (2005) 891-898.</w:t>
      </w:r>
      <w:r>
        <w:rPr>
          <w:i/>
          <w:sz w:val="24"/>
          <w:szCs w:val="24"/>
        </w:rPr>
        <w:t xml:space="preserve"> 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Sul dialogo teologico ufficiale tra ortodossia e cattolicesimo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Archivio Teologico Torinese</w:t>
      </w:r>
      <w:r>
        <w:rPr>
          <w:sz w:val="24"/>
          <w:szCs w:val="24"/>
        </w:rPr>
        <w:t xml:space="preserve"> 11 (2005) n.2, 283-310.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Tra trasfigurazione e divinizzazione: il cammino del cristiano verso la </w:t>
      </w:r>
      <w:proofErr w:type="spellStart"/>
      <w:r>
        <w:rPr>
          <w:sz w:val="24"/>
          <w:szCs w:val="24"/>
        </w:rPr>
        <w:t>visio</w:t>
      </w:r>
      <w:proofErr w:type="spellEnd"/>
      <w:r>
        <w:rPr>
          <w:sz w:val="24"/>
          <w:szCs w:val="24"/>
        </w:rPr>
        <w:t xml:space="preserve"> Dei in </w:t>
      </w:r>
      <w:proofErr w:type="spellStart"/>
      <w:r>
        <w:rPr>
          <w:i/>
          <w:sz w:val="24"/>
          <w:szCs w:val="24"/>
        </w:rPr>
        <w:t>Path</w:t>
      </w:r>
      <w:proofErr w:type="spellEnd"/>
      <w:r>
        <w:rPr>
          <w:sz w:val="24"/>
          <w:szCs w:val="24"/>
        </w:rPr>
        <w:t xml:space="preserve"> 4 (2005) 517-530.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proofErr w:type="spellStart"/>
      <w:r>
        <w:rPr>
          <w:i/>
          <w:sz w:val="24"/>
          <w:szCs w:val="24"/>
        </w:rPr>
        <w:t>Avort</w:t>
      </w:r>
      <w:proofErr w:type="spellEnd"/>
      <w:r>
        <w:rPr>
          <w:i/>
          <w:sz w:val="24"/>
          <w:szCs w:val="24"/>
        </w:rPr>
        <w:t xml:space="preserve">; </w:t>
      </w:r>
      <w:proofErr w:type="spellStart"/>
      <w:r>
        <w:rPr>
          <w:i/>
          <w:sz w:val="24"/>
          <w:szCs w:val="24"/>
        </w:rPr>
        <w:t>Divorţ</w:t>
      </w:r>
      <w:proofErr w:type="spellEnd"/>
      <w:r>
        <w:rPr>
          <w:i/>
          <w:sz w:val="24"/>
          <w:szCs w:val="24"/>
        </w:rPr>
        <w:t xml:space="preserve">; </w:t>
      </w:r>
      <w:proofErr w:type="spellStart"/>
      <w:r>
        <w:rPr>
          <w:i/>
          <w:sz w:val="24"/>
          <w:szCs w:val="24"/>
        </w:rPr>
        <w:t>Kniazev</w:t>
      </w:r>
      <w:proofErr w:type="spellEnd"/>
      <w:r>
        <w:rPr>
          <w:i/>
          <w:sz w:val="24"/>
          <w:szCs w:val="24"/>
        </w:rPr>
        <w:t xml:space="preserve">, Alexis; </w:t>
      </w:r>
      <w:proofErr w:type="spellStart"/>
      <w:r>
        <w:rPr>
          <w:i/>
          <w:sz w:val="24"/>
          <w:szCs w:val="24"/>
        </w:rPr>
        <w:t>Păcat</w:t>
      </w:r>
      <w:proofErr w:type="spellEnd"/>
      <w:r>
        <w:rPr>
          <w:i/>
          <w:sz w:val="24"/>
          <w:szCs w:val="24"/>
        </w:rPr>
        <w:t xml:space="preserve">; Teologie </w:t>
      </w:r>
      <w:proofErr w:type="spellStart"/>
      <w:r>
        <w:rPr>
          <w:i/>
          <w:sz w:val="24"/>
          <w:szCs w:val="24"/>
        </w:rPr>
        <w:t>Morală</w:t>
      </w:r>
      <w:proofErr w:type="spellEnd"/>
      <w:r>
        <w:rPr>
          <w:i/>
          <w:sz w:val="24"/>
          <w:szCs w:val="24"/>
        </w:rPr>
        <w:t xml:space="preserve">; Teologie </w:t>
      </w:r>
      <w:proofErr w:type="spellStart"/>
      <w:r>
        <w:rPr>
          <w:i/>
          <w:sz w:val="24"/>
          <w:szCs w:val="24"/>
        </w:rPr>
        <w:t>Morală</w:t>
      </w:r>
      <w:proofErr w:type="spellEnd"/>
      <w:r>
        <w:rPr>
          <w:i/>
          <w:sz w:val="24"/>
          <w:szCs w:val="24"/>
        </w:rPr>
        <w:t>/</w:t>
      </w:r>
      <w:proofErr w:type="spellStart"/>
      <w:r>
        <w:rPr>
          <w:i/>
          <w:sz w:val="24"/>
          <w:szCs w:val="24"/>
        </w:rPr>
        <w:t>Identitate</w:t>
      </w:r>
      <w:proofErr w:type="spellEnd"/>
      <w:r>
        <w:rPr>
          <w:i/>
          <w:sz w:val="24"/>
          <w:szCs w:val="24"/>
        </w:rPr>
        <w:t xml:space="preserve">; </w:t>
      </w:r>
      <w:proofErr w:type="spellStart"/>
      <w:r>
        <w:rPr>
          <w:i/>
          <w:sz w:val="24"/>
          <w:szCs w:val="24"/>
        </w:rPr>
        <w:t>Surse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şi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Principíi</w:t>
      </w:r>
      <w:proofErr w:type="spellEnd"/>
      <w:r>
        <w:rPr>
          <w:i/>
          <w:sz w:val="24"/>
          <w:szCs w:val="24"/>
        </w:rPr>
        <w:t xml:space="preserve">; Teologie </w:t>
      </w:r>
      <w:proofErr w:type="spellStart"/>
      <w:r>
        <w:rPr>
          <w:i/>
          <w:sz w:val="24"/>
          <w:szCs w:val="24"/>
        </w:rPr>
        <w:t>Morală</w:t>
      </w:r>
      <w:proofErr w:type="spellEnd"/>
      <w:r>
        <w:rPr>
          <w:i/>
          <w:sz w:val="24"/>
          <w:szCs w:val="24"/>
        </w:rPr>
        <w:t>/</w:t>
      </w:r>
      <w:proofErr w:type="spellStart"/>
      <w:r>
        <w:rPr>
          <w:i/>
          <w:sz w:val="24"/>
          <w:szCs w:val="24"/>
        </w:rPr>
        <w:t>Probleme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proofErr w:type="gramStart"/>
      <w:r>
        <w:rPr>
          <w:i/>
          <w:sz w:val="24"/>
          <w:szCs w:val="24"/>
        </w:rPr>
        <w:t>actuale</w:t>
      </w:r>
      <w:proofErr w:type="spellEnd"/>
      <w:r>
        <w:rPr>
          <w:sz w:val="24"/>
          <w:szCs w:val="24"/>
        </w:rPr>
        <w:t xml:space="preserve">  in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Dictionarul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Enciclopedic</w:t>
      </w:r>
      <w:proofErr w:type="spellEnd"/>
      <w:r>
        <w:rPr>
          <w:i/>
          <w:sz w:val="24"/>
          <w:szCs w:val="24"/>
        </w:rPr>
        <w:t xml:space="preserve"> Al </w:t>
      </w:r>
      <w:proofErr w:type="spellStart"/>
      <w:r>
        <w:rPr>
          <w:i/>
          <w:sz w:val="24"/>
          <w:szCs w:val="24"/>
        </w:rPr>
        <w:t>Răsăritului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Creştin</w:t>
      </w:r>
      <w:proofErr w:type="spellEnd"/>
      <w:r>
        <w:rPr>
          <w:sz w:val="24"/>
          <w:szCs w:val="24"/>
        </w:rPr>
        <w:t xml:space="preserve">, Sub </w:t>
      </w:r>
      <w:proofErr w:type="spellStart"/>
      <w:r>
        <w:rPr>
          <w:sz w:val="24"/>
          <w:szCs w:val="24"/>
        </w:rPr>
        <w:t>îngrijirea</w:t>
      </w:r>
      <w:proofErr w:type="spellEnd"/>
      <w:r>
        <w:rPr>
          <w:sz w:val="24"/>
          <w:szCs w:val="24"/>
        </w:rPr>
        <w:t xml:space="preserve"> lui Edward </w:t>
      </w:r>
      <w:proofErr w:type="spellStart"/>
      <w:r>
        <w:rPr>
          <w:sz w:val="24"/>
          <w:szCs w:val="24"/>
        </w:rPr>
        <w:t>G.Farrugia</w:t>
      </w:r>
      <w:proofErr w:type="spellEnd"/>
      <w:r>
        <w:rPr>
          <w:sz w:val="24"/>
          <w:szCs w:val="24"/>
        </w:rPr>
        <w:t xml:space="preserve">, S.J., </w:t>
      </w:r>
      <w:proofErr w:type="spellStart"/>
      <w:r>
        <w:rPr>
          <w:sz w:val="24"/>
          <w:szCs w:val="24"/>
        </w:rPr>
        <w:t>Traducerea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din</w:t>
      </w:r>
      <w:proofErr w:type="spellEnd"/>
      <w:r>
        <w:rPr>
          <w:sz w:val="24"/>
          <w:szCs w:val="24"/>
        </w:rPr>
        <w:t xml:space="preserve"> Limba </w:t>
      </w:r>
      <w:proofErr w:type="spellStart"/>
      <w:r>
        <w:rPr>
          <w:sz w:val="24"/>
          <w:szCs w:val="24"/>
        </w:rPr>
        <w:t>italiană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Editura</w:t>
      </w:r>
      <w:proofErr w:type="spellEnd"/>
      <w:r>
        <w:rPr>
          <w:sz w:val="24"/>
          <w:szCs w:val="24"/>
        </w:rPr>
        <w:t xml:space="preserve"> Galaxia Gutenberg, </w:t>
      </w:r>
      <w:proofErr w:type="spellStart"/>
      <w:r>
        <w:rPr>
          <w:sz w:val="24"/>
          <w:szCs w:val="24"/>
        </w:rPr>
        <w:t>Maramureş</w:t>
      </w:r>
      <w:proofErr w:type="spellEnd"/>
      <w:r>
        <w:rPr>
          <w:sz w:val="24"/>
          <w:szCs w:val="24"/>
        </w:rPr>
        <w:t xml:space="preserve"> 2005, 111; 233-234; 427; 586-587; 748-749; 749-750; 750-751.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Recensione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+ A.PACINI, </w:t>
      </w:r>
      <w:r>
        <w:rPr>
          <w:i/>
          <w:sz w:val="24"/>
          <w:szCs w:val="24"/>
        </w:rPr>
        <w:t xml:space="preserve">Lo Spirito Santo nella Trinità. Il </w:t>
      </w:r>
      <w:proofErr w:type="spellStart"/>
      <w:r>
        <w:rPr>
          <w:sz w:val="24"/>
          <w:szCs w:val="24"/>
        </w:rPr>
        <w:t>Filioque</w:t>
      </w:r>
      <w:proofErr w:type="spellEnd"/>
      <w:r>
        <w:rPr>
          <w:i/>
          <w:sz w:val="24"/>
          <w:szCs w:val="24"/>
        </w:rPr>
        <w:t xml:space="preserve"> nella prospettiva teologica di </w:t>
      </w:r>
      <w:proofErr w:type="spellStart"/>
      <w:r>
        <w:rPr>
          <w:i/>
          <w:sz w:val="24"/>
          <w:szCs w:val="24"/>
        </w:rPr>
        <w:t>S.Bulgakov</w:t>
      </w:r>
      <w:proofErr w:type="spellEnd"/>
      <w:r>
        <w:rPr>
          <w:sz w:val="24"/>
          <w:szCs w:val="24"/>
        </w:rPr>
        <w:t xml:space="preserve">, Città Nuova, Roma 2004, in </w:t>
      </w:r>
      <w:r>
        <w:rPr>
          <w:i/>
          <w:sz w:val="24"/>
          <w:szCs w:val="24"/>
        </w:rPr>
        <w:t>Archivio Teologico Torinese</w:t>
      </w:r>
      <w:r>
        <w:rPr>
          <w:sz w:val="24"/>
          <w:szCs w:val="24"/>
        </w:rPr>
        <w:t xml:space="preserve"> 11 (2005) n.2, 473-477.</w:t>
      </w:r>
    </w:p>
    <w:p w:rsidR="00D85F2E" w:rsidRDefault="00D85F2E" w:rsidP="00D85F2E">
      <w:pPr>
        <w:pageBreakBefore/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pStyle w:val="Titolo3"/>
        <w:rPr>
          <w:sz w:val="24"/>
        </w:rPr>
      </w:pPr>
      <w:bookmarkStart w:id="21" w:name="_Toc76917305"/>
      <w:r>
        <w:rPr>
          <w:sz w:val="24"/>
        </w:rPr>
        <w:t>ANNO 2006</w:t>
      </w:r>
      <w:bookmarkEnd w:id="21"/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Volumi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proofErr w:type="spellStart"/>
      <w:r>
        <w:rPr>
          <w:i/>
          <w:sz w:val="24"/>
          <w:szCs w:val="24"/>
        </w:rPr>
        <w:t>Ndërgjegjja</w:t>
      </w:r>
      <w:proofErr w:type="spellEnd"/>
      <w:r>
        <w:rPr>
          <w:i/>
          <w:sz w:val="24"/>
          <w:szCs w:val="24"/>
        </w:rPr>
        <w:t xml:space="preserve"> "</w:t>
      </w:r>
      <w:proofErr w:type="spellStart"/>
      <w:r>
        <w:rPr>
          <w:i/>
          <w:sz w:val="24"/>
          <w:szCs w:val="24"/>
        </w:rPr>
        <w:t>në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Shpirt</w:t>
      </w:r>
      <w:proofErr w:type="spellEnd"/>
      <w:r>
        <w:rPr>
          <w:i/>
          <w:sz w:val="24"/>
          <w:szCs w:val="24"/>
        </w:rPr>
        <w:t xml:space="preserve">". </w:t>
      </w:r>
      <w:proofErr w:type="spellStart"/>
      <w:r>
        <w:rPr>
          <w:i/>
          <w:sz w:val="24"/>
          <w:szCs w:val="24"/>
        </w:rPr>
        <w:t>Për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një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kuptim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të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krishterë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të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ndërgjiegjjes</w:t>
      </w:r>
      <w:proofErr w:type="spellEnd"/>
      <w:r>
        <w:rPr>
          <w:sz w:val="24"/>
          <w:szCs w:val="24"/>
        </w:rPr>
        <w:t xml:space="preserve"> (=La coscienza "nello Spirito". Per una comprensione cristiana della coscienza), </w:t>
      </w:r>
      <w:proofErr w:type="spellStart"/>
      <w:r>
        <w:rPr>
          <w:sz w:val="24"/>
          <w:szCs w:val="24"/>
        </w:rPr>
        <w:t>trad</w:t>
      </w:r>
      <w:proofErr w:type="spellEnd"/>
      <w:r>
        <w:rPr>
          <w:sz w:val="24"/>
          <w:szCs w:val="24"/>
        </w:rPr>
        <w:t xml:space="preserve">. </w:t>
      </w:r>
      <w:proofErr w:type="gramStart"/>
      <w:r>
        <w:rPr>
          <w:sz w:val="24"/>
          <w:szCs w:val="24"/>
        </w:rPr>
        <w:t>albanese</w:t>
      </w:r>
      <w:proofErr w:type="gramEnd"/>
      <w:r>
        <w:rPr>
          <w:sz w:val="24"/>
          <w:szCs w:val="24"/>
        </w:rPr>
        <w:t xml:space="preserve"> di Arian </w:t>
      </w:r>
      <w:proofErr w:type="spellStart"/>
      <w:r>
        <w:rPr>
          <w:sz w:val="24"/>
          <w:szCs w:val="24"/>
        </w:rPr>
        <w:t>Shkurti</w:t>
      </w:r>
      <w:proofErr w:type="spellEnd"/>
      <w:r>
        <w:rPr>
          <w:sz w:val="24"/>
          <w:szCs w:val="24"/>
        </w:rPr>
        <w:t>, Tirana 2006.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b/>
          <w:sz w:val="24"/>
          <w:szCs w:val="24"/>
        </w:rPr>
      </w:pPr>
      <w:r>
        <w:rPr>
          <w:b/>
          <w:sz w:val="24"/>
          <w:szCs w:val="24"/>
        </w:rPr>
        <w:t>Saggi, articoli e voci di dizionari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Un sinodo per la riconciliazione tra cattolici e </w:t>
      </w:r>
      <w:proofErr w:type="gramStart"/>
      <w:r>
        <w:rPr>
          <w:i/>
          <w:sz w:val="24"/>
          <w:szCs w:val="24"/>
        </w:rPr>
        <w:t>ortodossi ?</w:t>
      </w:r>
      <w:proofErr w:type="gramEnd"/>
      <w:r>
        <w:rPr>
          <w:i/>
          <w:sz w:val="24"/>
          <w:szCs w:val="24"/>
        </w:rPr>
        <w:t xml:space="preserve"> Il punto di vista cattolico</w:t>
      </w:r>
      <w:r>
        <w:rPr>
          <w:sz w:val="24"/>
          <w:szCs w:val="24"/>
        </w:rPr>
        <w:t xml:space="preserve"> in Diocesi di Crema. Commissione per l'ecumenismo e il dialogo </w:t>
      </w:r>
      <w:proofErr w:type="spellStart"/>
      <w:r>
        <w:rPr>
          <w:sz w:val="24"/>
          <w:szCs w:val="24"/>
        </w:rPr>
        <w:t>interrreligioso</w:t>
      </w:r>
      <w:proofErr w:type="spellEnd"/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Un sinodo per la riconciliazione tra cattolici e ortodossi</w:t>
      </w:r>
      <w:proofErr w:type="gramStart"/>
      <w:r>
        <w:rPr>
          <w:i/>
          <w:sz w:val="24"/>
          <w:szCs w:val="24"/>
        </w:rPr>
        <w:t xml:space="preserve"> ?</w:t>
      </w:r>
      <w:r>
        <w:rPr>
          <w:sz w:val="24"/>
          <w:szCs w:val="24"/>
        </w:rPr>
        <w:t>,</w:t>
      </w:r>
      <w:proofErr w:type="gramEnd"/>
      <w:r>
        <w:rPr>
          <w:sz w:val="24"/>
          <w:szCs w:val="24"/>
        </w:rPr>
        <w:t xml:space="preserve"> 18 gennaio 2006, 13-24.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Il dilemma del </w:t>
      </w:r>
      <w:proofErr w:type="spellStart"/>
      <w:r>
        <w:rPr>
          <w:i/>
          <w:sz w:val="24"/>
          <w:szCs w:val="24"/>
        </w:rPr>
        <w:t>Filioque</w:t>
      </w:r>
      <w:proofErr w:type="spellEnd"/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Messaggio di pace</w:t>
      </w:r>
      <w:r>
        <w:rPr>
          <w:sz w:val="24"/>
          <w:szCs w:val="24"/>
        </w:rPr>
        <w:t xml:space="preserve">, Rivista mensile promossa da Pax </w:t>
      </w:r>
      <w:proofErr w:type="spellStart"/>
      <w:r>
        <w:rPr>
          <w:sz w:val="24"/>
          <w:szCs w:val="24"/>
        </w:rPr>
        <w:t>Christi</w:t>
      </w:r>
      <w:proofErr w:type="spellEnd"/>
      <w:r>
        <w:rPr>
          <w:sz w:val="24"/>
          <w:szCs w:val="24"/>
        </w:rPr>
        <w:t>, 17 (2006), n. 1, 10-11.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Dossier. </w:t>
      </w:r>
      <w:proofErr w:type="spellStart"/>
      <w:r>
        <w:rPr>
          <w:i/>
          <w:sz w:val="24"/>
          <w:szCs w:val="24"/>
        </w:rPr>
        <w:t>Christus</w:t>
      </w:r>
      <w:proofErr w:type="spellEnd"/>
      <w:r>
        <w:rPr>
          <w:i/>
          <w:sz w:val="24"/>
          <w:szCs w:val="24"/>
        </w:rPr>
        <w:t xml:space="preserve"> Dominus. Nella propria diocesi è come un monarca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Vita pastorale</w:t>
      </w:r>
      <w:r>
        <w:rPr>
          <w:sz w:val="24"/>
          <w:szCs w:val="24"/>
        </w:rPr>
        <w:t xml:space="preserve"> 94 (2006) n.2, 102-103.</w:t>
      </w:r>
    </w:p>
    <w:p w:rsidR="00D85F2E" w:rsidRDefault="00D85F2E" w:rsidP="00D85F2E">
      <w:pPr>
        <w:spacing w:line="360" w:lineRule="auto"/>
        <w:ind w:firstLine="703"/>
        <w:rPr>
          <w:i/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Sacra Scrittura ed etica cristiana. Un nuova proposta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38 (2006) n.149, 121-130.</w:t>
      </w:r>
      <w:r>
        <w:rPr>
          <w:i/>
          <w:sz w:val="24"/>
          <w:szCs w:val="24"/>
        </w:rPr>
        <w:t xml:space="preserve">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</w:t>
      </w:r>
      <w:r>
        <w:rPr>
          <w:i/>
          <w:sz w:val="24"/>
          <w:szCs w:val="24"/>
          <w:lang w:val="en-GB"/>
        </w:rPr>
        <w:t>Foreword</w:t>
      </w:r>
      <w:r>
        <w:rPr>
          <w:sz w:val="24"/>
          <w:szCs w:val="24"/>
          <w:lang w:val="en-GB"/>
        </w:rPr>
        <w:t xml:space="preserve"> </w:t>
      </w:r>
      <w:proofErr w:type="gramStart"/>
      <w:r>
        <w:rPr>
          <w:sz w:val="24"/>
          <w:szCs w:val="24"/>
          <w:lang w:val="en-GB"/>
        </w:rPr>
        <w:t>to  JULIAN</w:t>
      </w:r>
      <w:proofErr w:type="gramEnd"/>
      <w:r>
        <w:rPr>
          <w:sz w:val="24"/>
          <w:szCs w:val="24"/>
          <w:lang w:val="en-GB"/>
        </w:rPr>
        <w:t xml:space="preserve"> BAIJU, </w:t>
      </w:r>
      <w:proofErr w:type="spellStart"/>
      <w:r>
        <w:rPr>
          <w:i/>
          <w:sz w:val="24"/>
          <w:szCs w:val="24"/>
          <w:lang w:val="en-GB"/>
        </w:rPr>
        <w:t>Dr.</w:t>
      </w:r>
      <w:proofErr w:type="spellEnd"/>
      <w:r>
        <w:rPr>
          <w:i/>
          <w:sz w:val="24"/>
          <w:szCs w:val="24"/>
          <w:lang w:val="en-GB"/>
        </w:rPr>
        <w:t xml:space="preserve"> </w:t>
      </w:r>
      <w:proofErr w:type="spellStart"/>
      <w:r>
        <w:rPr>
          <w:i/>
          <w:sz w:val="24"/>
          <w:szCs w:val="24"/>
          <w:lang w:val="en-GB"/>
        </w:rPr>
        <w:t>S.Radhakrishnan</w:t>
      </w:r>
      <w:proofErr w:type="spellEnd"/>
      <w:r>
        <w:rPr>
          <w:i/>
          <w:sz w:val="24"/>
          <w:szCs w:val="24"/>
          <w:lang w:val="en-GB"/>
        </w:rPr>
        <w:t>. An Authentic Interpreter of Indian Culture, Philosophy and Religion</w:t>
      </w:r>
      <w:r>
        <w:rPr>
          <w:sz w:val="24"/>
          <w:szCs w:val="24"/>
          <w:lang w:val="en-GB"/>
        </w:rPr>
        <w:t xml:space="preserve">, Pontifical Institute of Theology and Philosophy, </w:t>
      </w:r>
      <w:proofErr w:type="spellStart"/>
      <w:r>
        <w:rPr>
          <w:sz w:val="24"/>
          <w:szCs w:val="24"/>
          <w:lang w:val="en-GB"/>
        </w:rPr>
        <w:t>Alwaye</w:t>
      </w:r>
      <w:proofErr w:type="spellEnd"/>
      <w:r>
        <w:rPr>
          <w:sz w:val="24"/>
          <w:szCs w:val="24"/>
          <w:lang w:val="en-GB"/>
        </w:rPr>
        <w:t xml:space="preserve"> (</w:t>
      </w:r>
      <w:proofErr w:type="spellStart"/>
      <w:r>
        <w:rPr>
          <w:sz w:val="24"/>
          <w:szCs w:val="24"/>
          <w:lang w:val="en-GB"/>
        </w:rPr>
        <w:t>Kerale</w:t>
      </w:r>
      <w:proofErr w:type="spellEnd"/>
      <w:r>
        <w:rPr>
          <w:sz w:val="24"/>
          <w:szCs w:val="24"/>
          <w:lang w:val="en-GB"/>
        </w:rPr>
        <w:t>, India) 2005, 15-18.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Le trasformazioni del vissuto sessuale e l'etica sessuale cattolica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Diocesana Udinese</w:t>
      </w:r>
      <w:r>
        <w:rPr>
          <w:sz w:val="24"/>
          <w:szCs w:val="24"/>
        </w:rPr>
        <w:t xml:space="preserve"> 96 (2006) 23*-40*.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L'amore non è solo una virtù. Il fondamento ontologico dell'amore nell'Ortodossia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38 (2006) n.150, 193-199.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Il dialogo con le chiese ortodosse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Euntes</w:t>
      </w:r>
      <w:proofErr w:type="spellEnd"/>
      <w:r>
        <w:rPr>
          <w:i/>
          <w:sz w:val="24"/>
          <w:szCs w:val="24"/>
        </w:rPr>
        <w:t xml:space="preserve"> docete</w:t>
      </w:r>
      <w:r>
        <w:rPr>
          <w:sz w:val="24"/>
          <w:szCs w:val="24"/>
        </w:rPr>
        <w:t>, N.S., 69 (2006) n.2, 51-66.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Oltre il fallimento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Messaggio di pace</w:t>
      </w:r>
      <w:r>
        <w:rPr>
          <w:sz w:val="24"/>
          <w:szCs w:val="24"/>
        </w:rPr>
        <w:t xml:space="preserve">, Rivista mensile promossa da Pax </w:t>
      </w:r>
      <w:proofErr w:type="spellStart"/>
      <w:r>
        <w:rPr>
          <w:sz w:val="24"/>
          <w:szCs w:val="24"/>
        </w:rPr>
        <w:t>Christi</w:t>
      </w:r>
      <w:proofErr w:type="spellEnd"/>
      <w:r>
        <w:rPr>
          <w:sz w:val="24"/>
          <w:szCs w:val="24"/>
        </w:rPr>
        <w:t>, 17 (2006), n. 6, 20.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+</w:t>
      </w:r>
      <w:r>
        <w:rPr>
          <w:i/>
          <w:sz w:val="24"/>
          <w:szCs w:val="24"/>
        </w:rPr>
        <w:t xml:space="preserve"> Potere della chiesa e matrimoni falliti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38 (2006) n.151, 379-397.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+ </w:t>
      </w:r>
      <w:r>
        <w:rPr>
          <w:i/>
          <w:sz w:val="24"/>
          <w:szCs w:val="24"/>
        </w:rPr>
        <w:t>Mondo ortodosso. Progressi e ostacoli verso la modernità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Vita pastorale</w:t>
      </w:r>
      <w:r>
        <w:rPr>
          <w:sz w:val="24"/>
          <w:szCs w:val="24"/>
        </w:rPr>
        <w:t xml:space="preserve"> 94 (2006) n.12, 103-105.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Il "progetto" di Nikolaj </w:t>
      </w:r>
      <w:proofErr w:type="spellStart"/>
      <w:r>
        <w:rPr>
          <w:i/>
          <w:sz w:val="24"/>
          <w:szCs w:val="24"/>
        </w:rPr>
        <w:t>Fedorovic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Fedorov</w:t>
      </w:r>
      <w:proofErr w:type="spellEnd"/>
      <w:r>
        <w:rPr>
          <w:i/>
          <w:sz w:val="24"/>
          <w:szCs w:val="24"/>
        </w:rPr>
        <w:t xml:space="preserve"> e la critica di </w:t>
      </w:r>
      <w:proofErr w:type="spellStart"/>
      <w:r>
        <w:rPr>
          <w:i/>
          <w:sz w:val="24"/>
          <w:szCs w:val="24"/>
        </w:rPr>
        <w:t>Sergej</w:t>
      </w:r>
      <w:proofErr w:type="spellEnd"/>
      <w:r>
        <w:rPr>
          <w:i/>
          <w:sz w:val="24"/>
          <w:szCs w:val="24"/>
        </w:rPr>
        <w:t xml:space="preserve"> Nikolaevic Bulgakov. Tecnologia ed immortalità umana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Vivens</w:t>
      </w:r>
      <w:proofErr w:type="spellEnd"/>
      <w:r>
        <w:rPr>
          <w:i/>
          <w:sz w:val="24"/>
          <w:szCs w:val="24"/>
        </w:rPr>
        <w:t xml:space="preserve"> homo</w:t>
      </w:r>
      <w:r>
        <w:rPr>
          <w:sz w:val="24"/>
          <w:szCs w:val="24"/>
        </w:rPr>
        <w:t xml:space="preserve"> 17 (2006) 365-384.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Lectio per l'Ascensione del </w:t>
      </w:r>
      <w:proofErr w:type="gramStart"/>
      <w:r>
        <w:rPr>
          <w:i/>
          <w:sz w:val="24"/>
          <w:szCs w:val="24"/>
        </w:rPr>
        <w:t>Signore</w:t>
      </w:r>
      <w:r>
        <w:rPr>
          <w:sz w:val="24"/>
          <w:szCs w:val="24"/>
        </w:rPr>
        <w:t xml:space="preserve">  in</w:t>
      </w:r>
      <w:proofErr w:type="gram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Vivere il Mistero Pasquale. Lectio divina sui vangeli di Quaresima-Pasqua. Anno C</w:t>
      </w:r>
      <w:r>
        <w:rPr>
          <w:sz w:val="24"/>
          <w:szCs w:val="24"/>
        </w:rPr>
        <w:t>, a cura di Michele Perchinunno, Editrice Domenicana Italiana, Napoli 2007, 115-120.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Recensioni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GIURA M., </w:t>
      </w:r>
      <w:r>
        <w:rPr>
          <w:i/>
          <w:sz w:val="24"/>
          <w:szCs w:val="24"/>
        </w:rPr>
        <w:t>In cammino verso l’amore. Scopri il tuo fidanzamento. Guida per chi anima gli incontri di preparazione al matrimonio</w:t>
      </w:r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Effatà</w:t>
      </w:r>
      <w:proofErr w:type="spellEnd"/>
      <w:r>
        <w:rPr>
          <w:sz w:val="24"/>
          <w:szCs w:val="24"/>
        </w:rPr>
        <w:t xml:space="preserve"> Editrice, Cantalupa (Torino) 2001, 256 pp. in </w:t>
      </w:r>
      <w:proofErr w:type="spellStart"/>
      <w:r>
        <w:rPr>
          <w:i/>
          <w:sz w:val="24"/>
          <w:szCs w:val="24"/>
        </w:rPr>
        <w:t>Intams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Review</w:t>
      </w:r>
      <w:proofErr w:type="spellEnd"/>
      <w:r>
        <w:rPr>
          <w:sz w:val="24"/>
          <w:szCs w:val="24"/>
        </w:rPr>
        <w:t xml:space="preserve"> 12 (2006) 267-270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INSTONE-BREWER D., </w:t>
      </w:r>
      <w:r>
        <w:rPr>
          <w:i/>
          <w:sz w:val="24"/>
          <w:szCs w:val="24"/>
          <w:lang w:val="en-GB"/>
        </w:rPr>
        <w:t>Divorce and Remarriage in the Church. Biblical Solutions for Pastoral Realities</w:t>
      </w:r>
      <w:r>
        <w:rPr>
          <w:sz w:val="24"/>
          <w:szCs w:val="24"/>
          <w:lang w:val="en-GB"/>
        </w:rPr>
        <w:t xml:space="preserve">, Paternoster Press 2003, 203 pp., in </w:t>
      </w:r>
      <w:proofErr w:type="spellStart"/>
      <w:r>
        <w:rPr>
          <w:i/>
          <w:sz w:val="24"/>
          <w:szCs w:val="24"/>
          <w:lang w:val="en-GB"/>
        </w:rPr>
        <w:t>Intams</w:t>
      </w:r>
      <w:proofErr w:type="spellEnd"/>
      <w:r>
        <w:rPr>
          <w:i/>
          <w:sz w:val="24"/>
          <w:szCs w:val="24"/>
          <w:lang w:val="en-GB"/>
        </w:rPr>
        <w:t xml:space="preserve"> Review</w:t>
      </w:r>
      <w:r>
        <w:rPr>
          <w:sz w:val="24"/>
          <w:szCs w:val="24"/>
          <w:lang w:val="en-GB"/>
        </w:rPr>
        <w:t xml:space="preserve"> 12 (2006) 264-265.</w:t>
      </w:r>
    </w:p>
    <w:p w:rsidR="00D85F2E" w:rsidRDefault="00D85F2E" w:rsidP="00D85F2E">
      <w:pPr>
        <w:pageBreakBefore/>
        <w:spacing w:line="360" w:lineRule="auto"/>
        <w:ind w:firstLine="703"/>
        <w:rPr>
          <w:sz w:val="24"/>
          <w:szCs w:val="24"/>
          <w:lang w:val="en-GB"/>
        </w:rPr>
      </w:pPr>
    </w:p>
    <w:p w:rsidR="00D85F2E" w:rsidRDefault="00D85F2E" w:rsidP="00D85F2E">
      <w:pPr>
        <w:pStyle w:val="Titolo3"/>
        <w:rPr>
          <w:sz w:val="24"/>
        </w:rPr>
      </w:pPr>
      <w:bookmarkStart w:id="22" w:name="_Toc76917306"/>
      <w:r>
        <w:rPr>
          <w:sz w:val="24"/>
        </w:rPr>
        <w:t>ANNO 2007</w:t>
      </w:r>
      <w:bookmarkEnd w:id="22"/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Volumi</w:t>
      </w:r>
    </w:p>
    <w:p w:rsidR="00D85F2E" w:rsidRDefault="00D85F2E" w:rsidP="00D85F2E">
      <w:pPr>
        <w:spacing w:line="360" w:lineRule="auto"/>
        <w:ind w:firstLine="703"/>
        <w:rPr>
          <w:i/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La Chiesa dei Padri. Breve introduzione all'Ortodossia</w:t>
      </w:r>
      <w:r>
        <w:rPr>
          <w:sz w:val="24"/>
          <w:szCs w:val="24"/>
        </w:rPr>
        <w:t xml:space="preserve">, Seconda edizione riveduta e aumentata, Edizioni Dehoniane, Bologna 2007, 115 </w:t>
      </w:r>
      <w:proofErr w:type="spellStart"/>
      <w:r>
        <w:rPr>
          <w:sz w:val="24"/>
          <w:szCs w:val="24"/>
        </w:rPr>
        <w:t>pp</w:t>
      </w:r>
      <w:proofErr w:type="spellEnd"/>
      <w:r>
        <w:rPr>
          <w:sz w:val="24"/>
          <w:szCs w:val="24"/>
        </w:rPr>
        <w:t xml:space="preserve"> (Nuovi saggi teologici, 46); </w:t>
      </w:r>
      <w:proofErr w:type="spellStart"/>
      <w:r>
        <w:rPr>
          <w:sz w:val="24"/>
          <w:szCs w:val="24"/>
        </w:rPr>
        <w:t>trad</w:t>
      </w:r>
      <w:proofErr w:type="spellEnd"/>
      <w:r>
        <w:rPr>
          <w:sz w:val="24"/>
          <w:szCs w:val="24"/>
        </w:rPr>
        <w:t xml:space="preserve">. </w:t>
      </w:r>
      <w:proofErr w:type="gramStart"/>
      <w:r>
        <w:rPr>
          <w:sz w:val="24"/>
          <w:szCs w:val="24"/>
        </w:rPr>
        <w:t>albanese</w:t>
      </w:r>
      <w:proofErr w:type="gramEnd"/>
      <w:r>
        <w:rPr>
          <w:sz w:val="24"/>
          <w:szCs w:val="24"/>
        </w:rPr>
        <w:t xml:space="preserve">: </w:t>
      </w:r>
      <w:proofErr w:type="spellStart"/>
      <w:r>
        <w:rPr>
          <w:i/>
          <w:sz w:val="24"/>
          <w:szCs w:val="24"/>
        </w:rPr>
        <w:t>Kisha</w:t>
      </w:r>
      <w:proofErr w:type="spellEnd"/>
      <w:r>
        <w:rPr>
          <w:i/>
          <w:sz w:val="24"/>
          <w:szCs w:val="24"/>
        </w:rPr>
        <w:t xml:space="preserve"> e </w:t>
      </w:r>
      <w:proofErr w:type="spellStart"/>
      <w:r>
        <w:rPr>
          <w:i/>
          <w:sz w:val="24"/>
          <w:szCs w:val="24"/>
        </w:rPr>
        <w:t>Etërve</w:t>
      </w:r>
      <w:proofErr w:type="spellEnd"/>
      <w:r>
        <w:rPr>
          <w:i/>
          <w:sz w:val="24"/>
          <w:szCs w:val="24"/>
        </w:rPr>
        <w:t xml:space="preserve">. </w:t>
      </w:r>
      <w:proofErr w:type="spellStart"/>
      <w:r>
        <w:rPr>
          <w:i/>
          <w:sz w:val="24"/>
          <w:szCs w:val="24"/>
        </w:rPr>
        <w:t>Hyrje</w:t>
      </w:r>
      <w:proofErr w:type="spellEnd"/>
      <w:r>
        <w:rPr>
          <w:i/>
          <w:sz w:val="24"/>
          <w:szCs w:val="24"/>
        </w:rPr>
        <w:t xml:space="preserve"> e </w:t>
      </w:r>
      <w:proofErr w:type="spellStart"/>
      <w:r>
        <w:rPr>
          <w:i/>
          <w:sz w:val="24"/>
          <w:szCs w:val="24"/>
        </w:rPr>
        <w:t>shkurtër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në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Ortodoksi</w:t>
      </w:r>
      <w:proofErr w:type="spellEnd"/>
      <w:r>
        <w:rPr>
          <w:sz w:val="24"/>
          <w:szCs w:val="24"/>
        </w:rPr>
        <w:t xml:space="preserve">, Traduzione dall'originale italiano di Arian </w:t>
      </w:r>
      <w:proofErr w:type="spellStart"/>
      <w:r>
        <w:rPr>
          <w:sz w:val="24"/>
          <w:szCs w:val="24"/>
        </w:rPr>
        <w:t>Shkurti</w:t>
      </w:r>
      <w:proofErr w:type="spellEnd"/>
      <w:r>
        <w:rPr>
          <w:sz w:val="24"/>
          <w:szCs w:val="24"/>
        </w:rPr>
        <w:t xml:space="preserve">, Prefazione di Joan </w:t>
      </w:r>
      <w:proofErr w:type="spellStart"/>
      <w:r>
        <w:rPr>
          <w:sz w:val="24"/>
          <w:szCs w:val="24"/>
        </w:rPr>
        <w:t>Pelushi</w:t>
      </w:r>
      <w:proofErr w:type="spellEnd"/>
      <w:r>
        <w:rPr>
          <w:sz w:val="24"/>
          <w:szCs w:val="24"/>
        </w:rPr>
        <w:t xml:space="preserve"> metropolita ortodosso di </w:t>
      </w:r>
      <w:proofErr w:type="spellStart"/>
      <w:r>
        <w:rPr>
          <w:sz w:val="24"/>
          <w:szCs w:val="24"/>
        </w:rPr>
        <w:t>Korça</w:t>
      </w:r>
      <w:proofErr w:type="spellEnd"/>
      <w:r>
        <w:rPr>
          <w:sz w:val="24"/>
          <w:szCs w:val="24"/>
        </w:rPr>
        <w:t>, Logos, Tirana 2007, 162 pp.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b/>
          <w:sz w:val="24"/>
          <w:szCs w:val="24"/>
        </w:rPr>
      </w:pPr>
      <w:r>
        <w:rPr>
          <w:b/>
          <w:sz w:val="24"/>
          <w:szCs w:val="24"/>
        </w:rPr>
        <w:t>Saggi, articoli e voci di dizionari</w:t>
      </w:r>
    </w:p>
    <w:p w:rsidR="00D85F2E" w:rsidRDefault="00D85F2E" w:rsidP="00D85F2E">
      <w:pPr>
        <w:spacing w:line="360" w:lineRule="auto"/>
        <w:ind w:firstLine="703"/>
        <w:rPr>
          <w:b/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comunità cristiana dinanzi alle convivenze di fatto e ai divorziati risposati</w:t>
      </w:r>
      <w:r>
        <w:rPr>
          <w:sz w:val="24"/>
          <w:szCs w:val="24"/>
        </w:rPr>
        <w:t xml:space="preserve"> in Facoltà Teologica di Sicilia "</w:t>
      </w:r>
      <w:proofErr w:type="spellStart"/>
      <w:r>
        <w:rPr>
          <w:sz w:val="24"/>
          <w:szCs w:val="24"/>
        </w:rPr>
        <w:t>S.Giovanni</w:t>
      </w:r>
      <w:proofErr w:type="spellEnd"/>
      <w:r>
        <w:rPr>
          <w:sz w:val="24"/>
          <w:szCs w:val="24"/>
        </w:rPr>
        <w:t xml:space="preserve"> Evangelista", </w:t>
      </w:r>
      <w:r>
        <w:rPr>
          <w:i/>
          <w:sz w:val="24"/>
          <w:szCs w:val="24"/>
        </w:rPr>
        <w:t>La celebrazione del matrimonio cristiano. Il nuovo rito nel contesto delle attuali problematiche culturali e sociali</w:t>
      </w:r>
      <w:r>
        <w:rPr>
          <w:sz w:val="24"/>
          <w:szCs w:val="24"/>
        </w:rPr>
        <w:t>, Pietro Sorci (ed.), Il pozzo di Giacobbe, Trapani 2007, 219-241.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</w:t>
      </w:r>
      <w:r>
        <w:rPr>
          <w:i/>
          <w:sz w:val="24"/>
          <w:szCs w:val="24"/>
          <w:lang w:val="en-GB"/>
        </w:rPr>
        <w:t>The Christian's Ecclesial Constitution and Formation of the Conscience</w:t>
      </w:r>
      <w:r>
        <w:rPr>
          <w:sz w:val="24"/>
          <w:szCs w:val="24"/>
          <w:lang w:val="en-GB"/>
        </w:rPr>
        <w:t xml:space="preserve"> in </w:t>
      </w:r>
      <w:r>
        <w:rPr>
          <w:i/>
          <w:sz w:val="24"/>
          <w:szCs w:val="24"/>
          <w:lang w:val="en-GB"/>
        </w:rPr>
        <w:t>Theologizing in the Malankara Catholic Church</w:t>
      </w:r>
      <w:r>
        <w:rPr>
          <w:sz w:val="24"/>
          <w:szCs w:val="24"/>
          <w:lang w:val="en-GB"/>
        </w:rPr>
        <w:t xml:space="preserve">, Edited by James </w:t>
      </w:r>
      <w:proofErr w:type="spellStart"/>
      <w:r>
        <w:rPr>
          <w:sz w:val="24"/>
          <w:szCs w:val="24"/>
          <w:lang w:val="en-GB"/>
        </w:rPr>
        <w:t>Puthuparampil</w:t>
      </w:r>
      <w:proofErr w:type="spellEnd"/>
      <w:r>
        <w:rPr>
          <w:sz w:val="24"/>
          <w:szCs w:val="24"/>
          <w:lang w:val="en-GB"/>
        </w:rPr>
        <w:t xml:space="preserve"> OIC, BVP Publications, Pune (</w:t>
      </w:r>
      <w:proofErr w:type="spellStart"/>
      <w:r>
        <w:rPr>
          <w:sz w:val="24"/>
          <w:szCs w:val="24"/>
          <w:lang w:val="en-GB"/>
        </w:rPr>
        <w:t>india</w:t>
      </w:r>
      <w:proofErr w:type="spellEnd"/>
      <w:r>
        <w:rPr>
          <w:sz w:val="24"/>
          <w:szCs w:val="24"/>
          <w:lang w:val="en-GB"/>
        </w:rPr>
        <w:t>) 2007, 361-376.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Il </w:t>
      </w:r>
      <w:r>
        <w:rPr>
          <w:sz w:val="24"/>
          <w:szCs w:val="24"/>
        </w:rPr>
        <w:t>Compendio</w:t>
      </w:r>
      <w:r>
        <w:rPr>
          <w:i/>
          <w:sz w:val="24"/>
          <w:szCs w:val="24"/>
        </w:rPr>
        <w:t xml:space="preserve"> e la liturgia. Osservazioni e annotazioni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liturgica</w:t>
      </w:r>
      <w:r>
        <w:rPr>
          <w:sz w:val="24"/>
          <w:szCs w:val="24"/>
        </w:rPr>
        <w:t xml:space="preserve"> 94 (2007) n.1, 19-32.  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</w:t>
      </w:r>
      <w:r>
        <w:rPr>
          <w:i/>
          <w:sz w:val="24"/>
          <w:szCs w:val="24"/>
          <w:lang w:val="en-GB"/>
        </w:rPr>
        <w:t xml:space="preserve">Deus caritas </w:t>
      </w:r>
      <w:proofErr w:type="spellStart"/>
      <w:proofErr w:type="gramStart"/>
      <w:r>
        <w:rPr>
          <w:i/>
          <w:sz w:val="24"/>
          <w:szCs w:val="24"/>
          <w:lang w:val="en-GB"/>
        </w:rPr>
        <w:t>est</w:t>
      </w:r>
      <w:proofErr w:type="spellEnd"/>
      <w:proofErr w:type="gramEnd"/>
      <w:r>
        <w:rPr>
          <w:i/>
          <w:sz w:val="24"/>
          <w:szCs w:val="24"/>
          <w:lang w:val="en-GB"/>
        </w:rPr>
        <w:t>: A Thematic and Conceptual Analysis of Part One</w:t>
      </w:r>
      <w:r>
        <w:rPr>
          <w:sz w:val="24"/>
          <w:szCs w:val="24"/>
          <w:lang w:val="en-GB"/>
        </w:rPr>
        <w:t xml:space="preserve"> in </w:t>
      </w:r>
      <w:proofErr w:type="spellStart"/>
      <w:r>
        <w:rPr>
          <w:i/>
          <w:sz w:val="24"/>
          <w:szCs w:val="24"/>
          <w:lang w:val="en-GB"/>
        </w:rPr>
        <w:t>Studia</w:t>
      </w:r>
      <w:proofErr w:type="spellEnd"/>
      <w:r>
        <w:rPr>
          <w:i/>
          <w:sz w:val="24"/>
          <w:szCs w:val="24"/>
          <w:lang w:val="en-GB"/>
        </w:rPr>
        <w:t xml:space="preserve"> </w:t>
      </w:r>
      <w:proofErr w:type="spellStart"/>
      <w:r>
        <w:rPr>
          <w:i/>
          <w:sz w:val="24"/>
          <w:szCs w:val="24"/>
          <w:lang w:val="en-GB"/>
        </w:rPr>
        <w:t>moralia</w:t>
      </w:r>
      <w:proofErr w:type="spellEnd"/>
      <w:r>
        <w:rPr>
          <w:sz w:val="24"/>
          <w:szCs w:val="24"/>
          <w:lang w:val="en-GB"/>
        </w:rPr>
        <w:t xml:space="preserve"> 45 (2007) 11-28.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Scrittori ecclesiastici antichi, Padri e Chiesa dei Padri nella "Deus </w:t>
      </w:r>
      <w:proofErr w:type="spellStart"/>
      <w:r>
        <w:rPr>
          <w:i/>
          <w:sz w:val="24"/>
          <w:szCs w:val="24"/>
        </w:rPr>
        <w:t>caritas</w:t>
      </w:r>
      <w:proofErr w:type="spellEnd"/>
      <w:r>
        <w:rPr>
          <w:i/>
          <w:sz w:val="24"/>
          <w:szCs w:val="24"/>
        </w:rPr>
        <w:t xml:space="preserve"> est"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Studia </w:t>
      </w:r>
      <w:proofErr w:type="spellStart"/>
      <w:r>
        <w:rPr>
          <w:i/>
          <w:sz w:val="24"/>
          <w:szCs w:val="24"/>
        </w:rPr>
        <w:t>moralia</w:t>
      </w:r>
      <w:proofErr w:type="spellEnd"/>
      <w:r>
        <w:rPr>
          <w:sz w:val="24"/>
          <w:szCs w:val="24"/>
        </w:rPr>
        <w:t xml:space="preserve"> 45 (2007) 97-107.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Vita del cristiano (tradizione orientale)</w:t>
      </w:r>
      <w:r>
        <w:rPr>
          <w:sz w:val="24"/>
          <w:szCs w:val="24"/>
        </w:rPr>
        <w:t xml:space="preserve">, in Centro Studi </w:t>
      </w:r>
      <w:proofErr w:type="spellStart"/>
      <w:r>
        <w:rPr>
          <w:sz w:val="24"/>
          <w:szCs w:val="24"/>
        </w:rPr>
        <w:t>Sanguis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Christi</w:t>
      </w:r>
      <w:proofErr w:type="spellEnd"/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Dizionario teologico sul sangue di Cristo</w:t>
      </w:r>
      <w:r>
        <w:rPr>
          <w:sz w:val="24"/>
          <w:szCs w:val="24"/>
        </w:rPr>
        <w:t>, a cura di Tullio Veglianti, Libreria Editrice Vaticana, Città del Vaticano 2007, 1459-1465.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</w:t>
      </w:r>
      <w:r>
        <w:rPr>
          <w:i/>
          <w:sz w:val="24"/>
          <w:szCs w:val="24"/>
          <w:lang w:val="en-GB"/>
        </w:rPr>
        <w:t>Motives for Marriage: Reflections from an Ethical-Theological Perspective</w:t>
      </w:r>
      <w:r>
        <w:rPr>
          <w:sz w:val="24"/>
          <w:szCs w:val="24"/>
          <w:lang w:val="en-GB"/>
        </w:rPr>
        <w:t xml:space="preserve"> in </w:t>
      </w:r>
      <w:proofErr w:type="spellStart"/>
      <w:r>
        <w:rPr>
          <w:i/>
          <w:sz w:val="24"/>
          <w:szCs w:val="24"/>
          <w:lang w:val="en-GB"/>
        </w:rPr>
        <w:t>Intams</w:t>
      </w:r>
      <w:proofErr w:type="spellEnd"/>
      <w:r>
        <w:rPr>
          <w:i/>
          <w:sz w:val="24"/>
          <w:szCs w:val="24"/>
          <w:lang w:val="en-GB"/>
        </w:rPr>
        <w:t xml:space="preserve"> review</w:t>
      </w:r>
      <w:r>
        <w:rPr>
          <w:sz w:val="24"/>
          <w:szCs w:val="24"/>
          <w:lang w:val="en-GB"/>
        </w:rPr>
        <w:t xml:space="preserve"> 13 (2007) n.1, 38-40.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proofErr w:type="gramStart"/>
      <w:r>
        <w:rPr>
          <w:i/>
          <w:sz w:val="24"/>
          <w:szCs w:val="24"/>
        </w:rPr>
        <w:t xml:space="preserve">Prefazione </w:t>
      </w:r>
      <w:r>
        <w:rPr>
          <w:sz w:val="24"/>
          <w:szCs w:val="24"/>
        </w:rPr>
        <w:t xml:space="preserve"> in</w:t>
      </w:r>
      <w:proofErr w:type="gramEnd"/>
      <w:r>
        <w:rPr>
          <w:sz w:val="24"/>
          <w:szCs w:val="24"/>
        </w:rPr>
        <w:t xml:space="preserve"> A.PALMIERI, </w:t>
      </w:r>
      <w:r>
        <w:rPr>
          <w:i/>
          <w:sz w:val="24"/>
          <w:szCs w:val="24"/>
        </w:rPr>
        <w:t>Il Rito per le seconde nozze nella Chiesa Greco-Ortodossa</w:t>
      </w:r>
      <w:r>
        <w:rPr>
          <w:sz w:val="24"/>
          <w:szCs w:val="24"/>
        </w:rPr>
        <w:t>, Ecumenica Editrice, Bari 2007 (</w:t>
      </w:r>
      <w:proofErr w:type="spellStart"/>
      <w:r>
        <w:rPr>
          <w:sz w:val="24"/>
          <w:szCs w:val="24"/>
        </w:rPr>
        <w:t>Analaecta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Nicaliana</w:t>
      </w:r>
      <w:proofErr w:type="spellEnd"/>
      <w:r>
        <w:rPr>
          <w:sz w:val="24"/>
          <w:szCs w:val="24"/>
        </w:rPr>
        <w:t xml:space="preserve"> 2), 7-8.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+ </w:t>
      </w:r>
      <w:r>
        <w:rPr>
          <w:i/>
          <w:sz w:val="24"/>
          <w:szCs w:val="24"/>
        </w:rPr>
        <w:t>Il problema della celebrazione del sacramento della riconciliazione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Credere oggi</w:t>
      </w:r>
      <w:r>
        <w:rPr>
          <w:sz w:val="24"/>
          <w:szCs w:val="24"/>
        </w:rPr>
        <w:t xml:space="preserve"> 27 (2007) n.5 (161), pp. 74-86.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Lectio per la Solennità dell'Epifania del Signore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Vivere il Mistero del Natale. Lectio divina sui Vangeli del </w:t>
      </w:r>
      <w:proofErr w:type="spellStart"/>
      <w:r>
        <w:rPr>
          <w:i/>
          <w:sz w:val="24"/>
          <w:szCs w:val="24"/>
        </w:rPr>
        <w:t>Tempodi</w:t>
      </w:r>
      <w:proofErr w:type="spellEnd"/>
      <w:r>
        <w:rPr>
          <w:i/>
          <w:sz w:val="24"/>
          <w:szCs w:val="24"/>
        </w:rPr>
        <w:t xml:space="preserve"> Avvento e di Natale. Anno C</w:t>
      </w:r>
      <w:r>
        <w:rPr>
          <w:sz w:val="24"/>
          <w:szCs w:val="24"/>
        </w:rPr>
        <w:t xml:space="preserve">, a cura di Michele Perchinunno, Editrice Domenicana Italiana, Napoli 2007, 80-86.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Prefazione</w:t>
      </w:r>
      <w:r>
        <w:rPr>
          <w:sz w:val="24"/>
          <w:szCs w:val="24"/>
        </w:rPr>
        <w:t xml:space="preserve"> in R.PINASSI CARDINALI, </w:t>
      </w:r>
      <w:r>
        <w:rPr>
          <w:i/>
          <w:sz w:val="24"/>
          <w:szCs w:val="24"/>
        </w:rPr>
        <w:t>I focolarini sposati, una "via nuova" nella Chiesa</w:t>
      </w:r>
      <w:r>
        <w:rPr>
          <w:sz w:val="24"/>
          <w:szCs w:val="24"/>
        </w:rPr>
        <w:t>, Città Nuova, Roma 2007, 5-8.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Aborto</w:t>
      </w:r>
      <w:r>
        <w:rPr>
          <w:sz w:val="24"/>
          <w:szCs w:val="24"/>
        </w:rPr>
        <w:t xml:space="preserve">; </w:t>
      </w:r>
      <w:proofErr w:type="spellStart"/>
      <w:r>
        <w:rPr>
          <w:i/>
          <w:sz w:val="24"/>
          <w:szCs w:val="24"/>
        </w:rPr>
        <w:t>Divorcio</w:t>
      </w:r>
      <w:proofErr w:type="spellEnd"/>
      <w:r>
        <w:rPr>
          <w:sz w:val="24"/>
          <w:szCs w:val="24"/>
        </w:rPr>
        <w:t xml:space="preserve">; </w:t>
      </w:r>
      <w:proofErr w:type="spellStart"/>
      <w:r>
        <w:rPr>
          <w:i/>
          <w:sz w:val="24"/>
          <w:szCs w:val="24"/>
        </w:rPr>
        <w:t>Knjazev</w:t>
      </w:r>
      <w:proofErr w:type="spellEnd"/>
      <w:r>
        <w:rPr>
          <w:i/>
          <w:sz w:val="24"/>
          <w:szCs w:val="24"/>
        </w:rPr>
        <w:t xml:space="preserve"> A.</w:t>
      </w:r>
      <w:r>
        <w:rPr>
          <w:sz w:val="24"/>
          <w:szCs w:val="24"/>
        </w:rPr>
        <w:t xml:space="preserve">; </w:t>
      </w:r>
      <w:proofErr w:type="spellStart"/>
      <w:r>
        <w:rPr>
          <w:i/>
          <w:sz w:val="24"/>
          <w:szCs w:val="24"/>
        </w:rPr>
        <w:t>Pecado</w:t>
      </w:r>
      <w:proofErr w:type="spellEnd"/>
      <w:r>
        <w:rPr>
          <w:sz w:val="24"/>
          <w:szCs w:val="24"/>
        </w:rPr>
        <w:t xml:space="preserve">; </w:t>
      </w:r>
      <w:proofErr w:type="spellStart"/>
      <w:r>
        <w:rPr>
          <w:i/>
          <w:sz w:val="24"/>
          <w:szCs w:val="24"/>
        </w:rPr>
        <w:t>Teología</w:t>
      </w:r>
      <w:proofErr w:type="spellEnd"/>
      <w:r>
        <w:rPr>
          <w:i/>
          <w:sz w:val="24"/>
          <w:szCs w:val="24"/>
        </w:rPr>
        <w:t xml:space="preserve"> moral</w:t>
      </w:r>
      <w:r>
        <w:rPr>
          <w:sz w:val="24"/>
          <w:szCs w:val="24"/>
        </w:rPr>
        <w:t xml:space="preserve">; </w:t>
      </w:r>
      <w:proofErr w:type="spellStart"/>
      <w:r>
        <w:rPr>
          <w:i/>
          <w:sz w:val="24"/>
          <w:szCs w:val="24"/>
        </w:rPr>
        <w:t>Teología</w:t>
      </w:r>
      <w:proofErr w:type="spellEnd"/>
      <w:r>
        <w:rPr>
          <w:i/>
          <w:sz w:val="24"/>
          <w:szCs w:val="24"/>
        </w:rPr>
        <w:t xml:space="preserve"> moral/</w:t>
      </w:r>
      <w:proofErr w:type="spellStart"/>
      <w:r>
        <w:rPr>
          <w:i/>
          <w:sz w:val="24"/>
          <w:szCs w:val="24"/>
        </w:rPr>
        <w:t>identidad</w:t>
      </w:r>
      <w:proofErr w:type="spellEnd"/>
      <w:r>
        <w:rPr>
          <w:i/>
          <w:sz w:val="24"/>
          <w:szCs w:val="24"/>
        </w:rPr>
        <w:t xml:space="preserve">, </w:t>
      </w:r>
      <w:proofErr w:type="spellStart"/>
      <w:r>
        <w:rPr>
          <w:i/>
          <w:sz w:val="24"/>
          <w:szCs w:val="24"/>
        </w:rPr>
        <w:t>fuentes</w:t>
      </w:r>
      <w:proofErr w:type="spellEnd"/>
      <w:r>
        <w:rPr>
          <w:i/>
          <w:sz w:val="24"/>
          <w:szCs w:val="24"/>
        </w:rPr>
        <w:t xml:space="preserve"> y </w:t>
      </w:r>
      <w:proofErr w:type="spellStart"/>
      <w:r>
        <w:rPr>
          <w:i/>
          <w:sz w:val="24"/>
          <w:szCs w:val="24"/>
        </w:rPr>
        <w:t>principios</w:t>
      </w:r>
      <w:proofErr w:type="spellEnd"/>
      <w:r>
        <w:rPr>
          <w:sz w:val="24"/>
          <w:szCs w:val="24"/>
        </w:rPr>
        <w:t xml:space="preserve">; </w:t>
      </w:r>
      <w:proofErr w:type="spellStart"/>
      <w:r>
        <w:rPr>
          <w:i/>
          <w:sz w:val="24"/>
          <w:szCs w:val="24"/>
        </w:rPr>
        <w:t>Teología</w:t>
      </w:r>
      <w:proofErr w:type="spellEnd"/>
      <w:r>
        <w:rPr>
          <w:i/>
          <w:sz w:val="24"/>
          <w:szCs w:val="24"/>
        </w:rPr>
        <w:t xml:space="preserve"> moral/</w:t>
      </w:r>
      <w:proofErr w:type="spellStart"/>
      <w:r>
        <w:rPr>
          <w:i/>
          <w:sz w:val="24"/>
          <w:szCs w:val="24"/>
        </w:rPr>
        <w:t>problemas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actuales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Diccionario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Enciclopédico</w:t>
      </w:r>
      <w:proofErr w:type="spellEnd"/>
      <w:r>
        <w:rPr>
          <w:i/>
          <w:sz w:val="24"/>
          <w:szCs w:val="24"/>
        </w:rPr>
        <w:t xml:space="preserve"> del Oriente </w:t>
      </w:r>
      <w:proofErr w:type="gramStart"/>
      <w:r>
        <w:rPr>
          <w:i/>
          <w:sz w:val="24"/>
          <w:szCs w:val="24"/>
        </w:rPr>
        <w:t>Cristiano</w:t>
      </w:r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</w:rPr>
        <w:t>Director</w:t>
      </w:r>
      <w:proofErr w:type="spellEnd"/>
      <w:proofErr w:type="gramEnd"/>
      <w:r>
        <w:rPr>
          <w:sz w:val="24"/>
          <w:szCs w:val="24"/>
        </w:rPr>
        <w:t xml:space="preserve">-Editor Edward </w:t>
      </w:r>
      <w:proofErr w:type="spellStart"/>
      <w:r>
        <w:rPr>
          <w:sz w:val="24"/>
          <w:szCs w:val="24"/>
        </w:rPr>
        <w:t>G.Farrugia</w:t>
      </w:r>
      <w:proofErr w:type="spellEnd"/>
      <w:r>
        <w:rPr>
          <w:sz w:val="24"/>
          <w:szCs w:val="24"/>
        </w:rPr>
        <w:t xml:space="preserve">, S.J., Supervisor Tecnico Francisco </w:t>
      </w:r>
      <w:proofErr w:type="spellStart"/>
      <w:r>
        <w:rPr>
          <w:sz w:val="24"/>
          <w:szCs w:val="24"/>
        </w:rPr>
        <w:t>Josè</w:t>
      </w:r>
      <w:proofErr w:type="spellEnd"/>
      <w:r>
        <w:rPr>
          <w:sz w:val="24"/>
          <w:szCs w:val="24"/>
        </w:rPr>
        <w:t xml:space="preserve"> Lopez </w:t>
      </w:r>
      <w:proofErr w:type="spellStart"/>
      <w:r>
        <w:rPr>
          <w:sz w:val="24"/>
          <w:szCs w:val="24"/>
        </w:rPr>
        <w:t>Sáez</w:t>
      </w:r>
      <w:proofErr w:type="spellEnd"/>
      <w:r>
        <w:rPr>
          <w:sz w:val="24"/>
          <w:szCs w:val="24"/>
        </w:rPr>
        <w:t xml:space="preserve">, Monte Carmelo, </w:t>
      </w:r>
      <w:proofErr w:type="spellStart"/>
      <w:r>
        <w:rPr>
          <w:sz w:val="24"/>
          <w:szCs w:val="24"/>
        </w:rPr>
        <w:t>Bourgos</w:t>
      </w:r>
      <w:proofErr w:type="spellEnd"/>
      <w:r>
        <w:rPr>
          <w:sz w:val="24"/>
          <w:szCs w:val="24"/>
        </w:rPr>
        <w:t xml:space="preserve"> 2007, 21.216.380.533.650-652.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Maria e il compimento del senso dell'</w:t>
      </w:r>
      <w:r>
        <w:rPr>
          <w:sz w:val="24"/>
          <w:szCs w:val="24"/>
        </w:rPr>
        <w:t xml:space="preserve">eros, in AAVV, </w:t>
      </w:r>
      <w:r>
        <w:rPr>
          <w:i/>
          <w:sz w:val="24"/>
          <w:szCs w:val="24"/>
        </w:rPr>
        <w:t>Maria, testimone e serva di Dio-amore</w:t>
      </w:r>
      <w:r>
        <w:rPr>
          <w:sz w:val="24"/>
          <w:szCs w:val="24"/>
        </w:rPr>
        <w:t xml:space="preserve">, a cura di Ermanno </w:t>
      </w:r>
      <w:proofErr w:type="spellStart"/>
      <w:r>
        <w:rPr>
          <w:sz w:val="24"/>
          <w:szCs w:val="24"/>
        </w:rPr>
        <w:t>M.Toniolo</w:t>
      </w:r>
      <w:proofErr w:type="spellEnd"/>
      <w:r>
        <w:rPr>
          <w:sz w:val="24"/>
          <w:szCs w:val="24"/>
        </w:rPr>
        <w:t>, Centro di Cultura Mariana «Madre della Chiesa», Roma 2007, 85-97 («Fine d'anno con Maria», 27).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proofErr w:type="spellStart"/>
      <w:r>
        <w:rPr>
          <w:i/>
          <w:sz w:val="24"/>
          <w:szCs w:val="24"/>
        </w:rPr>
        <w:t>Hyrje</w:t>
      </w:r>
      <w:proofErr w:type="spellEnd"/>
      <w:r>
        <w:rPr>
          <w:sz w:val="24"/>
          <w:szCs w:val="24"/>
        </w:rPr>
        <w:t xml:space="preserve"> (=Introduzione) a Romano </w:t>
      </w:r>
      <w:proofErr w:type="spellStart"/>
      <w:r>
        <w:rPr>
          <w:sz w:val="24"/>
          <w:szCs w:val="24"/>
        </w:rPr>
        <w:t>Guardini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i/>
          <w:sz w:val="24"/>
          <w:szCs w:val="24"/>
        </w:rPr>
        <w:t>Fundi</w:t>
      </w:r>
      <w:proofErr w:type="spellEnd"/>
      <w:r>
        <w:rPr>
          <w:i/>
          <w:sz w:val="24"/>
          <w:szCs w:val="24"/>
        </w:rPr>
        <w:t xml:space="preserve"> i </w:t>
      </w:r>
      <w:proofErr w:type="spellStart"/>
      <w:r>
        <w:rPr>
          <w:i/>
          <w:sz w:val="24"/>
          <w:szCs w:val="24"/>
        </w:rPr>
        <w:t>kohës</w:t>
      </w:r>
      <w:proofErr w:type="spellEnd"/>
      <w:r>
        <w:rPr>
          <w:i/>
          <w:sz w:val="24"/>
          <w:szCs w:val="24"/>
        </w:rPr>
        <w:t xml:space="preserve"> moderne. </w:t>
      </w:r>
      <w:proofErr w:type="spellStart"/>
      <w:r>
        <w:rPr>
          <w:i/>
          <w:sz w:val="24"/>
          <w:szCs w:val="24"/>
        </w:rPr>
        <w:t>Pushteti</w:t>
      </w:r>
      <w:proofErr w:type="spellEnd"/>
      <w:r>
        <w:rPr>
          <w:sz w:val="24"/>
          <w:szCs w:val="24"/>
        </w:rPr>
        <w:t xml:space="preserve"> (=La fine dell'epoca moderna. Il potere), Logos, Tirana 2007, 3-12.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Riflessioni sulla </w:t>
      </w:r>
      <w:proofErr w:type="spellStart"/>
      <w:r>
        <w:rPr>
          <w:i/>
          <w:sz w:val="24"/>
          <w:szCs w:val="24"/>
        </w:rPr>
        <w:t>Spe</w:t>
      </w:r>
      <w:proofErr w:type="spellEnd"/>
      <w:r>
        <w:rPr>
          <w:i/>
          <w:sz w:val="24"/>
          <w:szCs w:val="24"/>
        </w:rPr>
        <w:t xml:space="preserve"> salvi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Nuovo Bollettino Diocesano</w:t>
      </w:r>
      <w:r>
        <w:rPr>
          <w:sz w:val="24"/>
          <w:szCs w:val="24"/>
        </w:rPr>
        <w:t xml:space="preserve">, Edizione di Prato, 8 (2007) n.6 [Diocesi di Prato] 65-71.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Recensioni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proofErr w:type="gramStart"/>
      <w:r>
        <w:rPr>
          <w:sz w:val="24"/>
          <w:szCs w:val="24"/>
        </w:rPr>
        <w:t xml:space="preserve">PAVERD  </w:t>
      </w:r>
      <w:proofErr w:type="spellStart"/>
      <w:r>
        <w:rPr>
          <w:sz w:val="24"/>
          <w:szCs w:val="24"/>
        </w:rPr>
        <w:t>Frans</w:t>
      </w:r>
      <w:proofErr w:type="spellEnd"/>
      <w:proofErr w:type="gramEnd"/>
      <w:r>
        <w:rPr>
          <w:sz w:val="24"/>
          <w:szCs w:val="24"/>
        </w:rPr>
        <w:t xml:space="preserve"> van de, </w:t>
      </w:r>
      <w:r>
        <w:rPr>
          <w:i/>
          <w:sz w:val="24"/>
          <w:szCs w:val="24"/>
        </w:rPr>
        <w:t xml:space="preserve">The </w:t>
      </w:r>
      <w:proofErr w:type="spellStart"/>
      <w:r>
        <w:rPr>
          <w:i/>
          <w:sz w:val="24"/>
          <w:szCs w:val="24"/>
        </w:rPr>
        <w:t>Kanonarion</w:t>
      </w:r>
      <w:proofErr w:type="spellEnd"/>
      <w:r>
        <w:rPr>
          <w:i/>
          <w:sz w:val="24"/>
          <w:szCs w:val="24"/>
        </w:rPr>
        <w:t xml:space="preserve"> by John, </w:t>
      </w:r>
      <w:proofErr w:type="spellStart"/>
      <w:r>
        <w:rPr>
          <w:i/>
          <w:sz w:val="24"/>
          <w:szCs w:val="24"/>
        </w:rPr>
        <w:t>Monk</w:t>
      </w:r>
      <w:proofErr w:type="spellEnd"/>
      <w:r>
        <w:rPr>
          <w:i/>
          <w:sz w:val="24"/>
          <w:szCs w:val="24"/>
        </w:rPr>
        <w:t xml:space="preserve"> an </w:t>
      </w:r>
      <w:proofErr w:type="spellStart"/>
      <w:r>
        <w:rPr>
          <w:i/>
          <w:sz w:val="24"/>
          <w:szCs w:val="24"/>
        </w:rPr>
        <w:t>Deacon</w:t>
      </w:r>
      <w:proofErr w:type="spellEnd"/>
      <w:r>
        <w:rPr>
          <w:i/>
          <w:sz w:val="24"/>
          <w:szCs w:val="24"/>
        </w:rPr>
        <w:t xml:space="preserve">, and the Didascalia </w:t>
      </w:r>
      <w:proofErr w:type="spellStart"/>
      <w:r>
        <w:rPr>
          <w:i/>
          <w:sz w:val="24"/>
          <w:szCs w:val="24"/>
        </w:rPr>
        <w:t>Patrum</w:t>
      </w:r>
      <w:proofErr w:type="spellEnd"/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[</w:t>
      </w:r>
      <w:proofErr w:type="spellStart"/>
      <w:r>
        <w:rPr>
          <w:sz w:val="24"/>
          <w:szCs w:val="24"/>
        </w:rPr>
        <w:t>Kanonika</w:t>
      </w:r>
      <w:proofErr w:type="spellEnd"/>
      <w:r>
        <w:rPr>
          <w:sz w:val="24"/>
          <w:szCs w:val="24"/>
        </w:rPr>
        <w:t xml:space="preserve">, 12], Pontificio Istituto Orientale, Roma 2006, 319 pp., in </w:t>
      </w:r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Orientalia</w:t>
      </w:r>
      <w:proofErr w:type="spellEnd"/>
      <w:r>
        <w:rPr>
          <w:i/>
          <w:sz w:val="24"/>
          <w:szCs w:val="24"/>
        </w:rPr>
        <w:t xml:space="preserve"> Christiana Periodica</w:t>
      </w:r>
      <w:r>
        <w:rPr>
          <w:sz w:val="24"/>
          <w:szCs w:val="24"/>
        </w:rPr>
        <w:t xml:space="preserve"> 73 (2007) 507-514.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WIJNGAARDS John, </w:t>
      </w:r>
      <w:r>
        <w:rPr>
          <w:i/>
          <w:sz w:val="24"/>
          <w:szCs w:val="24"/>
          <w:lang w:val="en-GB"/>
        </w:rPr>
        <w:t>Women Deacons in the Early Church: Historical Texts and Contemporary Debate</w:t>
      </w:r>
      <w:r>
        <w:rPr>
          <w:sz w:val="24"/>
          <w:szCs w:val="24"/>
          <w:lang w:val="en-GB"/>
        </w:rPr>
        <w:t xml:space="preserve">, New York, Crossroad 2006, 228 pp. in </w:t>
      </w:r>
      <w:proofErr w:type="spellStart"/>
      <w:r>
        <w:rPr>
          <w:i/>
          <w:sz w:val="24"/>
          <w:szCs w:val="24"/>
          <w:lang w:val="en-GB"/>
        </w:rPr>
        <w:t>Intams</w:t>
      </w:r>
      <w:proofErr w:type="spellEnd"/>
      <w:r>
        <w:rPr>
          <w:sz w:val="24"/>
          <w:szCs w:val="24"/>
          <w:lang w:val="en-GB"/>
        </w:rPr>
        <w:t xml:space="preserve"> 13 (2007) 260-261.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+ JORDAN Mark D</w:t>
      </w:r>
      <w:proofErr w:type="gramStart"/>
      <w:r>
        <w:rPr>
          <w:sz w:val="24"/>
          <w:szCs w:val="24"/>
          <w:lang w:val="en-GB"/>
        </w:rPr>
        <w:t>./</w:t>
      </w:r>
      <w:proofErr w:type="gramEnd"/>
      <w:r>
        <w:rPr>
          <w:sz w:val="24"/>
          <w:szCs w:val="24"/>
          <w:lang w:val="en-GB"/>
        </w:rPr>
        <w:t xml:space="preserve"> SWEENY Meghan M./ MELLOTT David M. (</w:t>
      </w:r>
      <w:proofErr w:type="spellStart"/>
      <w:r>
        <w:rPr>
          <w:sz w:val="24"/>
          <w:szCs w:val="24"/>
          <w:lang w:val="en-GB"/>
        </w:rPr>
        <w:t>eds</w:t>
      </w:r>
      <w:proofErr w:type="spellEnd"/>
      <w:r>
        <w:rPr>
          <w:sz w:val="24"/>
          <w:szCs w:val="24"/>
          <w:lang w:val="en-GB"/>
        </w:rPr>
        <w:t xml:space="preserve">), </w:t>
      </w:r>
      <w:r>
        <w:rPr>
          <w:i/>
          <w:sz w:val="24"/>
          <w:szCs w:val="24"/>
          <w:lang w:val="en-GB"/>
        </w:rPr>
        <w:t>Authorizing Marriage ? Canon, Tradition and Critique in the Blessing of Same-Sex Unions</w:t>
      </w:r>
      <w:r>
        <w:rPr>
          <w:sz w:val="24"/>
          <w:szCs w:val="24"/>
          <w:lang w:val="en-GB"/>
        </w:rPr>
        <w:t xml:space="preserve">, Princeton-Oxford, Princeton University Press 2006, 199 pp. in </w:t>
      </w:r>
      <w:proofErr w:type="spellStart"/>
      <w:r>
        <w:rPr>
          <w:i/>
          <w:sz w:val="24"/>
          <w:szCs w:val="24"/>
          <w:lang w:val="en-GB"/>
        </w:rPr>
        <w:t>Intams</w:t>
      </w:r>
      <w:proofErr w:type="spellEnd"/>
      <w:r>
        <w:rPr>
          <w:sz w:val="24"/>
          <w:szCs w:val="24"/>
          <w:lang w:val="en-GB"/>
        </w:rPr>
        <w:t xml:space="preserve"> 13 (2007) 294-296. </w:t>
      </w:r>
    </w:p>
    <w:p w:rsidR="00D85F2E" w:rsidRDefault="00D85F2E" w:rsidP="00D85F2E">
      <w:pPr>
        <w:pStyle w:val="Titolo3"/>
        <w:pageBreakBefore/>
        <w:rPr>
          <w:sz w:val="24"/>
        </w:rPr>
      </w:pPr>
      <w:bookmarkStart w:id="23" w:name="_Toc76917307"/>
      <w:r>
        <w:rPr>
          <w:sz w:val="24"/>
        </w:rPr>
        <w:lastRenderedPageBreak/>
        <w:t>ANNO 2008</w:t>
      </w:r>
      <w:bookmarkEnd w:id="23"/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b/>
          <w:sz w:val="24"/>
          <w:szCs w:val="24"/>
        </w:rPr>
      </w:pPr>
      <w:r>
        <w:rPr>
          <w:b/>
          <w:sz w:val="24"/>
          <w:szCs w:val="24"/>
        </w:rPr>
        <w:t>Saggi, articoli e voci di dizionari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Celibato obbligatorio o celibato </w:t>
      </w:r>
      <w:proofErr w:type="gramStart"/>
      <w:r>
        <w:rPr>
          <w:i/>
          <w:sz w:val="24"/>
          <w:szCs w:val="24"/>
        </w:rPr>
        <w:t>facoltativo ?</w:t>
      </w:r>
      <w:proofErr w:type="gramEnd"/>
      <w:r>
        <w:rPr>
          <w:i/>
          <w:sz w:val="24"/>
          <w:szCs w:val="24"/>
        </w:rPr>
        <w:t xml:space="preserve"> Alcune riflessioni sulla possibilità del clero uxorato nella Chiesa latina</w:t>
      </w:r>
      <w:r>
        <w:rPr>
          <w:sz w:val="24"/>
          <w:szCs w:val="24"/>
        </w:rPr>
        <w:t xml:space="preserve"> in Salvatore CIPRESSA (ed.), </w:t>
      </w:r>
      <w:r>
        <w:rPr>
          <w:i/>
          <w:sz w:val="24"/>
          <w:szCs w:val="24"/>
        </w:rPr>
        <w:t>Celibato e sacerdozio</w:t>
      </w:r>
      <w:r>
        <w:rPr>
          <w:sz w:val="24"/>
          <w:szCs w:val="24"/>
        </w:rPr>
        <w:t>, Città Nuova- Associazione Teologica per lo Studio della Morale, Roma 2008, 161-188 (Itinerari etici 6).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Costituzione ecclesiale del cristiano e giudizio della coscienza. Un saggio tra Oriente e Occidente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Studia </w:t>
      </w:r>
      <w:proofErr w:type="spellStart"/>
      <w:r>
        <w:rPr>
          <w:i/>
          <w:sz w:val="24"/>
          <w:szCs w:val="24"/>
        </w:rPr>
        <w:t>Moralia</w:t>
      </w:r>
      <w:proofErr w:type="spellEnd"/>
      <w:r>
        <w:rPr>
          <w:sz w:val="24"/>
          <w:szCs w:val="24"/>
        </w:rPr>
        <w:t xml:space="preserve"> 46 (2008) 51-79.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«Il martirio, compimento della vita morale» </w:t>
      </w:r>
      <w:r>
        <w:rPr>
          <w:sz w:val="24"/>
          <w:szCs w:val="24"/>
        </w:rPr>
        <w:t xml:space="preserve">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40 (2008) n.158, 243-249.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</w:t>
      </w:r>
      <w:r>
        <w:rPr>
          <w:i/>
          <w:sz w:val="24"/>
          <w:szCs w:val="24"/>
          <w:lang w:val="en-GB"/>
        </w:rPr>
        <w:t>The role of Practice and Faith in the Study of Religion: A Personal Reflection</w:t>
      </w:r>
      <w:r>
        <w:rPr>
          <w:sz w:val="24"/>
          <w:szCs w:val="24"/>
          <w:lang w:val="en-GB"/>
        </w:rPr>
        <w:t xml:space="preserve"> in </w:t>
      </w:r>
      <w:r>
        <w:rPr>
          <w:i/>
          <w:sz w:val="24"/>
          <w:szCs w:val="24"/>
          <w:lang w:val="en-GB"/>
        </w:rPr>
        <w:t>Proceedings of the International Conference on Esoteric Buddhist Studies, Koyasan University, 5 Sept.- 8 Sept. 2006 «</w:t>
      </w:r>
      <w:r>
        <w:rPr>
          <w:bCs/>
          <w:i/>
          <w:sz w:val="24"/>
          <w:szCs w:val="24"/>
          <w:lang w:val="en-GB"/>
        </w:rPr>
        <w:t>Esoteric Buddhist Studies: Identity in Diversity</w:t>
      </w:r>
      <w:r>
        <w:rPr>
          <w:b/>
          <w:bCs/>
          <w:sz w:val="24"/>
          <w:szCs w:val="24"/>
          <w:lang w:val="en-GB"/>
        </w:rPr>
        <w:t xml:space="preserve">», </w:t>
      </w:r>
      <w:r>
        <w:rPr>
          <w:sz w:val="24"/>
          <w:szCs w:val="24"/>
          <w:lang w:val="en-GB"/>
        </w:rPr>
        <w:t>Koyasan University (</w:t>
      </w:r>
      <w:proofErr w:type="spellStart"/>
      <w:r>
        <w:rPr>
          <w:sz w:val="24"/>
          <w:szCs w:val="24"/>
          <w:lang w:val="en-GB"/>
        </w:rPr>
        <w:t>Giappone</w:t>
      </w:r>
      <w:proofErr w:type="spellEnd"/>
      <w:r>
        <w:rPr>
          <w:sz w:val="24"/>
          <w:szCs w:val="24"/>
          <w:lang w:val="en-GB"/>
        </w:rPr>
        <w:t>) 2008, 429-430.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Morale e missione. Intorno ad una recente opera di Cataldo Zuccaro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Euntes</w:t>
      </w:r>
      <w:proofErr w:type="spellEnd"/>
      <w:r>
        <w:rPr>
          <w:i/>
          <w:sz w:val="24"/>
          <w:szCs w:val="24"/>
        </w:rPr>
        <w:t xml:space="preserve"> Docete</w:t>
      </w:r>
      <w:r>
        <w:rPr>
          <w:sz w:val="24"/>
          <w:szCs w:val="24"/>
        </w:rPr>
        <w:t xml:space="preserve"> 60 (2007) [ma 2008] n.3, 195-210. 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legge naturale nella teologia ortodossa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40 (2008) n.159, 325-332.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«Preti sposati per volontà di </w:t>
      </w:r>
      <w:proofErr w:type="gramStart"/>
      <w:r>
        <w:rPr>
          <w:i/>
          <w:sz w:val="24"/>
          <w:szCs w:val="24"/>
        </w:rPr>
        <w:t>Dio ?</w:t>
      </w:r>
      <w:proofErr w:type="gramEnd"/>
      <w:r>
        <w:rPr>
          <w:i/>
          <w:sz w:val="24"/>
          <w:szCs w:val="24"/>
        </w:rPr>
        <w:t>». Alcune risposte ed ulteriori riflessioni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40 (2008) n.159, 407-418.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teologia cattolica e la scoperta dell’Ortodossia nel secolo XX: dal ‘contatto rinfrescante’ alla ‘Santa Alleanza’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Vivens</w:t>
      </w:r>
      <w:proofErr w:type="spellEnd"/>
      <w:r>
        <w:rPr>
          <w:i/>
          <w:sz w:val="24"/>
          <w:szCs w:val="24"/>
        </w:rPr>
        <w:t xml:space="preserve"> homo</w:t>
      </w:r>
      <w:r>
        <w:rPr>
          <w:sz w:val="24"/>
          <w:szCs w:val="24"/>
        </w:rPr>
        <w:t xml:space="preserve"> 19 (2008) 143-162. 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Possibilità e prospettive di un’apertura della Chiesa latina al clero uxorato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Preti sposati nella Chiesa cattolica</w:t>
      </w:r>
      <w:r>
        <w:rPr>
          <w:sz w:val="24"/>
          <w:szCs w:val="24"/>
        </w:rPr>
        <w:t xml:space="preserve">, a cura della Associazione Italiana “Noi siamo Chiesa”, Edizioni la meridiana, Molfetta (BA) 2008, 251-265.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Lectio per la Solennità di Natale (Notte)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In</w:t>
      </w:r>
      <w:proofErr w:type="spellEnd"/>
      <w:r>
        <w:rPr>
          <w:i/>
          <w:sz w:val="24"/>
          <w:szCs w:val="24"/>
        </w:rPr>
        <w:t xml:space="preserve"> cammino verso Betlemme. Lectio divina sui Vangeli del Tempo di Avvento e di Natale. Anno B</w:t>
      </w:r>
      <w:r>
        <w:rPr>
          <w:sz w:val="24"/>
          <w:szCs w:val="24"/>
        </w:rPr>
        <w:t>, a cura di Michele Perchinunno, Editrice Domenicana Italiana, Napoli 2008, 51-57.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Un Pavel </w:t>
      </w:r>
      <w:proofErr w:type="spellStart"/>
      <w:r>
        <w:rPr>
          <w:i/>
          <w:sz w:val="24"/>
          <w:szCs w:val="24"/>
        </w:rPr>
        <w:t>Evdokimov</w:t>
      </w:r>
      <w:proofErr w:type="spellEnd"/>
      <w:r>
        <w:rPr>
          <w:i/>
          <w:sz w:val="24"/>
          <w:szCs w:val="24"/>
        </w:rPr>
        <w:t xml:space="preserve"> diverso</w:t>
      </w:r>
      <w:r>
        <w:rPr>
          <w:sz w:val="24"/>
          <w:szCs w:val="24"/>
        </w:rPr>
        <w:t xml:space="preserve"> in P.EVDOKIMOV, </w:t>
      </w:r>
      <w:r>
        <w:rPr>
          <w:i/>
          <w:sz w:val="24"/>
          <w:szCs w:val="24"/>
        </w:rPr>
        <w:t>Il matrimonio, sacramento dell’amore</w:t>
      </w:r>
      <w:r>
        <w:rPr>
          <w:sz w:val="24"/>
          <w:szCs w:val="24"/>
        </w:rPr>
        <w:t xml:space="preserve">, Edizioni </w:t>
      </w:r>
      <w:proofErr w:type="spellStart"/>
      <w:r>
        <w:rPr>
          <w:sz w:val="24"/>
          <w:szCs w:val="24"/>
        </w:rPr>
        <w:t>Qiqajon</w:t>
      </w:r>
      <w:proofErr w:type="spellEnd"/>
      <w:r>
        <w:rPr>
          <w:sz w:val="24"/>
          <w:szCs w:val="24"/>
        </w:rPr>
        <w:t>, Comunità di Bose (Magnano) 2008, 5-13. 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coppia nella prospettiva dell’Ortodossia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Monte Senario. Quaderni di spiritualità</w:t>
      </w:r>
      <w:r>
        <w:rPr>
          <w:sz w:val="24"/>
          <w:szCs w:val="24"/>
        </w:rPr>
        <w:t xml:space="preserve"> 12 (2008) n.36, 52-62.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+ </w:t>
      </w:r>
      <w:r>
        <w:rPr>
          <w:i/>
          <w:sz w:val="24"/>
          <w:szCs w:val="24"/>
        </w:rPr>
        <w:t>Bioetica della vita nascente (aborto e procreazione in vitro): aspetti etici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“Ai confini della </w:t>
      </w:r>
      <w:proofErr w:type="spellStart"/>
      <w:r>
        <w:rPr>
          <w:i/>
          <w:sz w:val="24"/>
          <w:szCs w:val="24"/>
        </w:rPr>
        <w:t>vita</w:t>
      </w:r>
      <w:proofErr w:type="gramStart"/>
      <w:r>
        <w:rPr>
          <w:i/>
          <w:sz w:val="24"/>
          <w:szCs w:val="24"/>
        </w:rPr>
        <w:t>”.I</w:t>
      </w:r>
      <w:r>
        <w:rPr>
          <w:i/>
          <w:sz w:val="24"/>
          <w:szCs w:val="24"/>
          <w:vertAlign w:val="superscript"/>
        </w:rPr>
        <w:t>o</w:t>
      </w:r>
      <w:proofErr w:type="spellEnd"/>
      <w:proofErr w:type="gramEnd"/>
      <w:r>
        <w:rPr>
          <w:i/>
          <w:sz w:val="24"/>
          <w:szCs w:val="24"/>
        </w:rPr>
        <w:t xml:space="preserve"> Corso di formazione in Bioetica Biennio 2005-2006</w:t>
      </w:r>
      <w:r>
        <w:rPr>
          <w:sz w:val="24"/>
          <w:szCs w:val="24"/>
        </w:rPr>
        <w:t>, a cura di Riccardo Poli, Centro di Bioetica “Gianna Beretta Molla, Prato 2008, 141-145.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Bioetica e Grandi religioni: la religione Ortodossa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Ibidem</w:t>
      </w:r>
      <w:r>
        <w:rPr>
          <w:sz w:val="24"/>
          <w:szCs w:val="24"/>
        </w:rPr>
        <w:t xml:space="preserve">, 446-450.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</w:t>
      </w:r>
      <w:r>
        <w:rPr>
          <w:i/>
          <w:sz w:val="24"/>
          <w:szCs w:val="24"/>
          <w:lang w:val="en-GB"/>
        </w:rPr>
        <w:t>Married Priesthood in the Tradition of the Eastern Churches</w:t>
      </w:r>
      <w:r>
        <w:rPr>
          <w:sz w:val="24"/>
          <w:szCs w:val="24"/>
          <w:lang w:val="en-GB"/>
        </w:rPr>
        <w:t xml:space="preserve"> in </w:t>
      </w:r>
      <w:r>
        <w:rPr>
          <w:i/>
          <w:sz w:val="24"/>
          <w:szCs w:val="24"/>
          <w:lang w:val="en-GB"/>
        </w:rPr>
        <w:t>Companion to Marital Spirituality</w:t>
      </w:r>
      <w:r>
        <w:rPr>
          <w:sz w:val="24"/>
          <w:szCs w:val="24"/>
          <w:lang w:val="en-GB"/>
        </w:rPr>
        <w:t xml:space="preserve">, Edited by Thomas </w:t>
      </w:r>
      <w:proofErr w:type="spellStart"/>
      <w:r>
        <w:rPr>
          <w:sz w:val="24"/>
          <w:szCs w:val="24"/>
          <w:lang w:val="en-GB"/>
        </w:rPr>
        <w:t>Knieps</w:t>
      </w:r>
      <w:proofErr w:type="spellEnd"/>
      <w:r>
        <w:rPr>
          <w:sz w:val="24"/>
          <w:szCs w:val="24"/>
          <w:lang w:val="en-GB"/>
        </w:rPr>
        <w:t xml:space="preserve">-Port Le Roy, Monica Sandor, </w:t>
      </w:r>
      <w:proofErr w:type="spellStart"/>
      <w:r>
        <w:rPr>
          <w:sz w:val="24"/>
          <w:szCs w:val="24"/>
          <w:lang w:val="en-GB"/>
        </w:rPr>
        <w:t>Peeters</w:t>
      </w:r>
      <w:proofErr w:type="spellEnd"/>
      <w:r>
        <w:rPr>
          <w:sz w:val="24"/>
          <w:szCs w:val="24"/>
          <w:lang w:val="en-GB"/>
        </w:rPr>
        <w:t>, Louvain-Paris-</w:t>
      </w:r>
      <w:proofErr w:type="spellStart"/>
      <w:r>
        <w:rPr>
          <w:sz w:val="24"/>
          <w:szCs w:val="24"/>
          <w:lang w:val="en-GB"/>
        </w:rPr>
        <w:t>Dudley</w:t>
      </w:r>
      <w:proofErr w:type="gramStart"/>
      <w:r>
        <w:rPr>
          <w:sz w:val="24"/>
          <w:szCs w:val="24"/>
          <w:lang w:val="en-GB"/>
        </w:rPr>
        <w:t>,Ma</w:t>
      </w:r>
      <w:proofErr w:type="spellEnd"/>
      <w:proofErr w:type="gramEnd"/>
      <w:r>
        <w:rPr>
          <w:sz w:val="24"/>
          <w:szCs w:val="24"/>
          <w:lang w:val="en-GB"/>
        </w:rPr>
        <w:t xml:space="preserve"> 2008, 279-288 (Titus </w:t>
      </w:r>
      <w:proofErr w:type="spellStart"/>
      <w:r>
        <w:rPr>
          <w:sz w:val="24"/>
          <w:szCs w:val="24"/>
          <w:lang w:val="en-GB"/>
        </w:rPr>
        <w:t>Brandsma</w:t>
      </w:r>
      <w:proofErr w:type="spellEnd"/>
      <w:r>
        <w:rPr>
          <w:sz w:val="24"/>
          <w:szCs w:val="24"/>
          <w:lang w:val="en-GB"/>
        </w:rPr>
        <w:t xml:space="preserve"> Institute, Studies in Spirituality, Supplement 18)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Introduzione al Convegno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Vivens</w:t>
      </w:r>
      <w:proofErr w:type="spellEnd"/>
      <w:r>
        <w:rPr>
          <w:i/>
          <w:sz w:val="24"/>
          <w:szCs w:val="24"/>
        </w:rPr>
        <w:t xml:space="preserve"> homo</w:t>
      </w:r>
      <w:r>
        <w:rPr>
          <w:sz w:val="24"/>
          <w:szCs w:val="24"/>
        </w:rPr>
        <w:t xml:space="preserve"> 19 (2008) 215-216.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Immortalità dell’anima: per natura o per </w:t>
      </w:r>
      <w:proofErr w:type="gramStart"/>
      <w:r>
        <w:rPr>
          <w:i/>
          <w:sz w:val="24"/>
          <w:szCs w:val="24"/>
        </w:rPr>
        <w:t>grazia ?</w:t>
      </w:r>
      <w:proofErr w:type="gramEnd"/>
      <w:r>
        <w:rPr>
          <w:i/>
          <w:sz w:val="24"/>
          <w:szCs w:val="24"/>
        </w:rPr>
        <w:t xml:space="preserve"> Un dibattito greco-ortodosso nel secolo ventesimo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Vivens</w:t>
      </w:r>
      <w:proofErr w:type="spellEnd"/>
      <w:r>
        <w:rPr>
          <w:i/>
          <w:sz w:val="24"/>
          <w:szCs w:val="24"/>
        </w:rPr>
        <w:t xml:space="preserve"> homo</w:t>
      </w:r>
      <w:r>
        <w:rPr>
          <w:sz w:val="24"/>
          <w:szCs w:val="24"/>
        </w:rPr>
        <w:t xml:space="preserve"> 19 (2008) 299-308.</w:t>
      </w:r>
    </w:p>
    <w:p w:rsidR="00D85F2E" w:rsidRDefault="00D85F2E" w:rsidP="00D85F2E">
      <w:pPr>
        <w:autoSpaceDE w:val="0"/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proofErr w:type="spellStart"/>
      <w:r>
        <w:rPr>
          <w:i/>
          <w:sz w:val="24"/>
          <w:szCs w:val="24"/>
        </w:rPr>
        <w:t>Androutsos</w:t>
      </w:r>
      <w:proofErr w:type="spellEnd"/>
      <w:r>
        <w:rPr>
          <w:i/>
          <w:sz w:val="24"/>
          <w:szCs w:val="24"/>
        </w:rPr>
        <w:t xml:space="preserve">, </w:t>
      </w:r>
      <w:proofErr w:type="spellStart"/>
      <w:r>
        <w:rPr>
          <w:i/>
          <w:sz w:val="24"/>
          <w:szCs w:val="24"/>
        </w:rPr>
        <w:t>Christos</w:t>
      </w:r>
      <w:proofErr w:type="spellEnd"/>
      <w:r>
        <w:rPr>
          <w:sz w:val="24"/>
          <w:szCs w:val="24"/>
        </w:rPr>
        <w:t xml:space="preserve">; </w:t>
      </w:r>
      <w:proofErr w:type="spellStart"/>
      <w:r>
        <w:rPr>
          <w:i/>
          <w:sz w:val="24"/>
          <w:szCs w:val="24"/>
        </w:rPr>
        <w:t>Lossky</w:t>
      </w:r>
      <w:proofErr w:type="spellEnd"/>
      <w:r>
        <w:rPr>
          <w:i/>
          <w:sz w:val="24"/>
          <w:szCs w:val="24"/>
        </w:rPr>
        <w:t xml:space="preserve"> (</w:t>
      </w:r>
      <w:proofErr w:type="spellStart"/>
      <w:r>
        <w:rPr>
          <w:i/>
          <w:sz w:val="24"/>
          <w:szCs w:val="24"/>
        </w:rPr>
        <w:t>Losskij</w:t>
      </w:r>
      <w:proofErr w:type="spellEnd"/>
      <w:r>
        <w:rPr>
          <w:i/>
          <w:sz w:val="24"/>
          <w:szCs w:val="24"/>
        </w:rPr>
        <w:t>), Vladimir</w:t>
      </w:r>
      <w:r>
        <w:rPr>
          <w:sz w:val="24"/>
          <w:szCs w:val="24"/>
        </w:rPr>
        <w:t xml:space="preserve">; </w:t>
      </w:r>
      <w:proofErr w:type="spellStart"/>
      <w:r>
        <w:rPr>
          <w:i/>
          <w:sz w:val="24"/>
          <w:szCs w:val="24"/>
        </w:rPr>
        <w:t>Nissiotis</w:t>
      </w:r>
      <w:proofErr w:type="spellEnd"/>
      <w:r>
        <w:rPr>
          <w:i/>
          <w:sz w:val="24"/>
          <w:szCs w:val="24"/>
        </w:rPr>
        <w:t xml:space="preserve">, </w:t>
      </w:r>
      <w:proofErr w:type="spellStart"/>
      <w:r>
        <w:rPr>
          <w:i/>
          <w:sz w:val="24"/>
          <w:szCs w:val="24"/>
        </w:rPr>
        <w:t>Nikos</w:t>
      </w:r>
      <w:proofErr w:type="spellEnd"/>
      <w:r>
        <w:rPr>
          <w:sz w:val="24"/>
          <w:szCs w:val="24"/>
        </w:rPr>
        <w:t xml:space="preserve">; </w:t>
      </w:r>
      <w:proofErr w:type="spellStart"/>
      <w:r>
        <w:rPr>
          <w:i/>
          <w:sz w:val="24"/>
          <w:szCs w:val="24"/>
        </w:rPr>
        <w:t>Phrankos</w:t>
      </w:r>
      <w:proofErr w:type="spellEnd"/>
      <w:r>
        <w:rPr>
          <w:i/>
          <w:sz w:val="24"/>
          <w:szCs w:val="24"/>
        </w:rPr>
        <w:t xml:space="preserve">, </w:t>
      </w:r>
      <w:proofErr w:type="spellStart"/>
      <w:r>
        <w:rPr>
          <w:i/>
          <w:sz w:val="24"/>
          <w:szCs w:val="24"/>
        </w:rPr>
        <w:t>Basilês</w:t>
      </w:r>
      <w:proofErr w:type="spellEnd"/>
      <w:r>
        <w:rPr>
          <w:sz w:val="24"/>
          <w:szCs w:val="24"/>
        </w:rPr>
        <w:t xml:space="preserve">; </w:t>
      </w:r>
      <w:proofErr w:type="spellStart"/>
      <w:r>
        <w:rPr>
          <w:i/>
          <w:sz w:val="24"/>
          <w:szCs w:val="24"/>
        </w:rPr>
        <w:t>Tatakis</w:t>
      </w:r>
      <w:proofErr w:type="spellEnd"/>
      <w:r>
        <w:rPr>
          <w:i/>
          <w:sz w:val="24"/>
          <w:szCs w:val="24"/>
        </w:rPr>
        <w:t xml:space="preserve">, </w:t>
      </w:r>
      <w:proofErr w:type="spellStart"/>
      <w:r>
        <w:rPr>
          <w:i/>
          <w:sz w:val="24"/>
          <w:szCs w:val="24"/>
        </w:rPr>
        <w:t>Basileios</w:t>
      </w:r>
      <w:proofErr w:type="spellEnd"/>
      <w:r>
        <w:rPr>
          <w:sz w:val="24"/>
          <w:szCs w:val="24"/>
        </w:rPr>
        <w:t xml:space="preserve">; </w:t>
      </w:r>
      <w:proofErr w:type="spellStart"/>
      <w:r>
        <w:rPr>
          <w:i/>
          <w:sz w:val="24"/>
          <w:szCs w:val="24"/>
        </w:rPr>
        <w:t>Theodorakopoulos</w:t>
      </w:r>
      <w:proofErr w:type="spellEnd"/>
      <w:r>
        <w:rPr>
          <w:i/>
          <w:sz w:val="24"/>
          <w:szCs w:val="24"/>
        </w:rPr>
        <w:t xml:space="preserve">, </w:t>
      </w:r>
      <w:proofErr w:type="spellStart"/>
      <w:r>
        <w:rPr>
          <w:i/>
          <w:sz w:val="24"/>
          <w:szCs w:val="24"/>
        </w:rPr>
        <w:t>Iôannês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Nikolaos</w:t>
      </w:r>
      <w:proofErr w:type="spellEnd"/>
      <w:r>
        <w:rPr>
          <w:sz w:val="24"/>
          <w:szCs w:val="24"/>
        </w:rPr>
        <w:t xml:space="preserve">; </w:t>
      </w:r>
      <w:proofErr w:type="spellStart"/>
      <w:r>
        <w:rPr>
          <w:i/>
          <w:sz w:val="24"/>
          <w:szCs w:val="24"/>
        </w:rPr>
        <w:t>Tsatsos</w:t>
      </w:r>
      <w:proofErr w:type="spellEnd"/>
      <w:r>
        <w:rPr>
          <w:i/>
          <w:sz w:val="24"/>
          <w:szCs w:val="24"/>
        </w:rPr>
        <w:t xml:space="preserve">, </w:t>
      </w:r>
      <w:proofErr w:type="spellStart"/>
      <w:r>
        <w:rPr>
          <w:i/>
          <w:sz w:val="24"/>
          <w:szCs w:val="24"/>
        </w:rPr>
        <w:t>Kônstantinos</w:t>
      </w:r>
      <w:proofErr w:type="spellEnd"/>
      <w:r>
        <w:rPr>
          <w:sz w:val="24"/>
          <w:szCs w:val="24"/>
        </w:rPr>
        <w:t xml:space="preserve">; </w:t>
      </w:r>
      <w:proofErr w:type="spellStart"/>
      <w:r>
        <w:rPr>
          <w:i/>
          <w:sz w:val="24"/>
          <w:szCs w:val="24"/>
        </w:rPr>
        <w:t>Tsirintanês</w:t>
      </w:r>
      <w:proofErr w:type="spellEnd"/>
      <w:r>
        <w:rPr>
          <w:i/>
          <w:sz w:val="24"/>
          <w:szCs w:val="24"/>
        </w:rPr>
        <w:t xml:space="preserve">, </w:t>
      </w:r>
      <w:proofErr w:type="spellStart"/>
      <w:r>
        <w:rPr>
          <w:i/>
          <w:sz w:val="24"/>
          <w:szCs w:val="24"/>
        </w:rPr>
        <w:t>Nikolaou</w:t>
      </w:r>
      <w:proofErr w:type="spellEnd"/>
      <w:r>
        <w:rPr>
          <w:i/>
          <w:sz w:val="24"/>
          <w:szCs w:val="24"/>
        </w:rPr>
        <w:t xml:space="preserve"> Alexandros</w:t>
      </w:r>
      <w:r>
        <w:rPr>
          <w:sz w:val="24"/>
          <w:szCs w:val="24"/>
        </w:rPr>
        <w:t xml:space="preserve">; </w:t>
      </w:r>
      <w:proofErr w:type="spellStart"/>
      <w:r>
        <w:rPr>
          <w:i/>
          <w:sz w:val="24"/>
          <w:szCs w:val="24"/>
        </w:rPr>
        <w:t>Yannaras</w:t>
      </w:r>
      <w:proofErr w:type="spellEnd"/>
      <w:r>
        <w:rPr>
          <w:i/>
          <w:sz w:val="24"/>
          <w:szCs w:val="24"/>
        </w:rPr>
        <w:t xml:space="preserve">, </w:t>
      </w:r>
      <w:proofErr w:type="spellStart"/>
      <w:r>
        <w:rPr>
          <w:i/>
          <w:sz w:val="24"/>
          <w:szCs w:val="24"/>
        </w:rPr>
        <w:t>Chrêstos</w:t>
      </w:r>
      <w:proofErr w:type="spellEnd"/>
      <w:r>
        <w:rPr>
          <w:sz w:val="24"/>
          <w:szCs w:val="24"/>
        </w:rPr>
        <w:t xml:space="preserve">; </w:t>
      </w:r>
      <w:proofErr w:type="spellStart"/>
      <w:r>
        <w:rPr>
          <w:i/>
          <w:sz w:val="24"/>
          <w:szCs w:val="24"/>
        </w:rPr>
        <w:t>Zêzioulas</w:t>
      </w:r>
      <w:proofErr w:type="spellEnd"/>
      <w:r>
        <w:rPr>
          <w:i/>
          <w:sz w:val="24"/>
          <w:szCs w:val="24"/>
        </w:rPr>
        <w:t xml:space="preserve">, </w:t>
      </w:r>
      <w:proofErr w:type="spellStart"/>
      <w:proofErr w:type="gramStart"/>
      <w:r>
        <w:rPr>
          <w:i/>
          <w:sz w:val="24"/>
          <w:szCs w:val="24"/>
        </w:rPr>
        <w:t>Iôannês</w:t>
      </w:r>
      <w:proofErr w:type="spellEnd"/>
      <w:r>
        <w:rPr>
          <w:sz w:val="24"/>
          <w:szCs w:val="24"/>
        </w:rPr>
        <w:t xml:space="preserve">  in</w:t>
      </w:r>
      <w:proofErr w:type="gramEnd"/>
      <w:r>
        <w:rPr>
          <w:sz w:val="24"/>
          <w:szCs w:val="24"/>
        </w:rPr>
        <w:t xml:space="preserve"> PAVAN A. (a cura di), </w:t>
      </w:r>
      <w:r>
        <w:rPr>
          <w:i/>
          <w:sz w:val="24"/>
          <w:szCs w:val="24"/>
        </w:rPr>
        <w:t>Enciclopedia della persona nel XX secolo</w:t>
      </w:r>
      <w:r>
        <w:rPr>
          <w:sz w:val="24"/>
          <w:szCs w:val="24"/>
        </w:rPr>
        <w:t>, Edizioni Scientifiche Italiane, Napoli 2008, 35-37. 593-596. 754-756. 831-832. 1024-1025. 1035-1037. 1058-1060. 1060-1061. 1127-1134. 1142-1147.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Riflessione teologica sulla crisi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Nuovo Bollettino Diocesano</w:t>
      </w:r>
      <w:r>
        <w:rPr>
          <w:sz w:val="24"/>
          <w:szCs w:val="24"/>
        </w:rPr>
        <w:t>, Edizione di Prato, 9 (2008) n.6 [Diocesi di Prato] 31-36.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proofErr w:type="spellStart"/>
      <w:r>
        <w:rPr>
          <w:sz w:val="24"/>
          <w:szCs w:val="24"/>
          <w:lang w:val="en-GB"/>
        </w:rPr>
        <w:t>Recensioni</w:t>
      </w:r>
      <w:proofErr w:type="spellEnd"/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RAYMOND OF PENYAFORT, </w:t>
      </w:r>
      <w:r>
        <w:rPr>
          <w:i/>
          <w:sz w:val="24"/>
          <w:szCs w:val="24"/>
          <w:lang w:val="en-GB"/>
        </w:rPr>
        <w:t>Summa on Marriage</w:t>
      </w:r>
      <w:r>
        <w:rPr>
          <w:sz w:val="24"/>
          <w:szCs w:val="24"/>
          <w:lang w:val="en-GB"/>
        </w:rPr>
        <w:t xml:space="preserve">, transl. With an introduction by Pierre </w:t>
      </w:r>
      <w:proofErr w:type="spellStart"/>
      <w:r>
        <w:rPr>
          <w:sz w:val="24"/>
          <w:szCs w:val="24"/>
          <w:lang w:val="en-GB"/>
        </w:rPr>
        <w:t>P.Payer</w:t>
      </w:r>
      <w:proofErr w:type="spellEnd"/>
      <w:r>
        <w:rPr>
          <w:sz w:val="24"/>
          <w:szCs w:val="24"/>
          <w:lang w:val="en-GB"/>
        </w:rPr>
        <w:t>, Toronto: Pontifical Institute of Medieval Studies, 2005 (Medieval Sources in translation: 41) vi</w:t>
      </w:r>
      <w:proofErr w:type="gramStart"/>
      <w:r>
        <w:rPr>
          <w:sz w:val="24"/>
          <w:szCs w:val="24"/>
          <w:lang w:val="en-GB"/>
        </w:rPr>
        <w:t>,98</w:t>
      </w:r>
      <w:proofErr w:type="gramEnd"/>
      <w:r>
        <w:rPr>
          <w:sz w:val="24"/>
          <w:szCs w:val="24"/>
          <w:lang w:val="en-GB"/>
        </w:rPr>
        <w:t xml:space="preserve"> pp. in </w:t>
      </w:r>
      <w:proofErr w:type="spellStart"/>
      <w:r>
        <w:rPr>
          <w:i/>
          <w:sz w:val="24"/>
          <w:szCs w:val="24"/>
          <w:lang w:val="en-GB"/>
        </w:rPr>
        <w:t>Intams</w:t>
      </w:r>
      <w:proofErr w:type="spellEnd"/>
      <w:r>
        <w:rPr>
          <w:sz w:val="24"/>
          <w:szCs w:val="24"/>
          <w:lang w:val="en-GB"/>
        </w:rPr>
        <w:t xml:space="preserve"> 14 (2008) 123-124.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+ REYNOLDS, PHILIP L</w:t>
      </w:r>
      <w:proofErr w:type="gramStart"/>
      <w:r>
        <w:rPr>
          <w:sz w:val="24"/>
          <w:szCs w:val="24"/>
          <w:lang w:val="en-GB"/>
        </w:rPr>
        <w:t>./</w:t>
      </w:r>
      <w:proofErr w:type="gramEnd"/>
      <w:r>
        <w:rPr>
          <w:sz w:val="24"/>
          <w:szCs w:val="24"/>
          <w:lang w:val="en-GB"/>
        </w:rPr>
        <w:t xml:space="preserve">WITTE, JOHN Jr, </w:t>
      </w:r>
      <w:r>
        <w:rPr>
          <w:i/>
          <w:sz w:val="24"/>
          <w:szCs w:val="24"/>
          <w:lang w:val="en-GB"/>
        </w:rPr>
        <w:t>To Have and to Hold: Marrying and its Documentation in Western Christendom, 400-1600</w:t>
      </w:r>
      <w:r>
        <w:rPr>
          <w:sz w:val="24"/>
          <w:szCs w:val="24"/>
          <w:lang w:val="en-GB"/>
        </w:rPr>
        <w:t xml:space="preserve">, Cambridge: Cambridge University Press, 2007, xv, 519 pp. in </w:t>
      </w:r>
      <w:proofErr w:type="spellStart"/>
      <w:r>
        <w:rPr>
          <w:i/>
          <w:sz w:val="24"/>
          <w:szCs w:val="24"/>
          <w:lang w:val="en-GB"/>
        </w:rPr>
        <w:t>Intams</w:t>
      </w:r>
      <w:proofErr w:type="spellEnd"/>
      <w:r>
        <w:rPr>
          <w:sz w:val="24"/>
          <w:szCs w:val="24"/>
          <w:lang w:val="en-GB"/>
        </w:rPr>
        <w:t xml:space="preserve"> 14 (2008) 124-126. </w:t>
      </w:r>
    </w:p>
    <w:p w:rsidR="00D85F2E" w:rsidRDefault="00D85F2E" w:rsidP="00D85F2E">
      <w:pPr>
        <w:pageBreakBefore/>
        <w:spacing w:line="360" w:lineRule="auto"/>
        <w:ind w:firstLine="703"/>
        <w:rPr>
          <w:sz w:val="24"/>
          <w:szCs w:val="24"/>
          <w:lang w:val="en-GB"/>
        </w:rPr>
      </w:pPr>
    </w:p>
    <w:p w:rsidR="00D85F2E" w:rsidRDefault="00D85F2E" w:rsidP="00D85F2E">
      <w:pPr>
        <w:pStyle w:val="Titolo3"/>
        <w:rPr>
          <w:sz w:val="24"/>
        </w:rPr>
      </w:pPr>
      <w:bookmarkStart w:id="24" w:name="_Toc76917308"/>
      <w:r>
        <w:rPr>
          <w:sz w:val="24"/>
        </w:rPr>
        <w:t>ANNO 2009</w:t>
      </w:r>
      <w:bookmarkEnd w:id="24"/>
    </w:p>
    <w:p w:rsidR="00D85F2E" w:rsidRDefault="00D85F2E" w:rsidP="00D85F2E">
      <w:pPr>
        <w:spacing w:line="360" w:lineRule="auto"/>
        <w:ind w:firstLine="703"/>
        <w:rPr>
          <w:b/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b/>
          <w:sz w:val="24"/>
          <w:szCs w:val="24"/>
        </w:rPr>
      </w:pPr>
      <w:r>
        <w:rPr>
          <w:b/>
          <w:sz w:val="24"/>
          <w:szCs w:val="24"/>
        </w:rPr>
        <w:t>Volumi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La contraccezione nella tradizione ortodossa</w:t>
      </w:r>
      <w:r>
        <w:rPr>
          <w:sz w:val="24"/>
          <w:szCs w:val="24"/>
        </w:rPr>
        <w:t>, EDB, Bologna 2009, pp. 133.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b/>
          <w:sz w:val="24"/>
          <w:szCs w:val="24"/>
        </w:rPr>
      </w:pPr>
      <w:r>
        <w:rPr>
          <w:b/>
          <w:sz w:val="24"/>
          <w:szCs w:val="24"/>
        </w:rPr>
        <w:t>Saggi, articoli e voci di dizionari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I divorziati risposati: un nuovo stato di vita nella </w:t>
      </w:r>
      <w:proofErr w:type="gramStart"/>
      <w:r>
        <w:rPr>
          <w:i/>
          <w:sz w:val="24"/>
          <w:szCs w:val="24"/>
        </w:rPr>
        <w:t>Chiesa ?</w:t>
      </w:r>
      <w:proofErr w:type="gramEnd"/>
      <w:r>
        <w:rPr>
          <w:sz w:val="24"/>
          <w:szCs w:val="24"/>
        </w:rPr>
        <w:t xml:space="preserve"> in Francesca Paola </w:t>
      </w:r>
      <w:proofErr w:type="spellStart"/>
      <w:r>
        <w:rPr>
          <w:sz w:val="24"/>
          <w:szCs w:val="24"/>
        </w:rPr>
        <w:t>Puleo</w:t>
      </w:r>
      <w:proofErr w:type="spellEnd"/>
      <w:r>
        <w:rPr>
          <w:sz w:val="24"/>
          <w:szCs w:val="24"/>
        </w:rPr>
        <w:t xml:space="preserve"> (ed.), </w:t>
      </w:r>
      <w:r>
        <w:rPr>
          <w:i/>
          <w:sz w:val="24"/>
          <w:szCs w:val="24"/>
        </w:rPr>
        <w:t>Quale comunione ? divorziati risposati e sacramenti</w:t>
      </w:r>
      <w:r>
        <w:rPr>
          <w:sz w:val="24"/>
          <w:szCs w:val="24"/>
        </w:rPr>
        <w:t xml:space="preserve">, Città Nuova- Associazione Teologica Italiana per lo Studio della Morale, Roma 2008 (Itinerari etici, 7), 65-93.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+  </w:t>
      </w:r>
      <w:r>
        <w:rPr>
          <w:i/>
          <w:sz w:val="24"/>
          <w:szCs w:val="24"/>
        </w:rPr>
        <w:t>Lectio</w:t>
      </w:r>
      <w:proofErr w:type="gramEnd"/>
      <w:r>
        <w:rPr>
          <w:i/>
          <w:sz w:val="24"/>
          <w:szCs w:val="24"/>
        </w:rPr>
        <w:t xml:space="preserve"> per Pentecoste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In</w:t>
      </w:r>
      <w:proofErr w:type="spellEnd"/>
      <w:r>
        <w:rPr>
          <w:i/>
          <w:sz w:val="24"/>
          <w:szCs w:val="24"/>
        </w:rPr>
        <w:t xml:space="preserve"> cammino verso Gerusalemme. Lectio divina sui Vangeli di Quaresima e Pasqua. Anno B</w:t>
      </w:r>
      <w:r>
        <w:rPr>
          <w:sz w:val="24"/>
          <w:szCs w:val="24"/>
        </w:rPr>
        <w:t>, a cura di Michele Perchinunno, Editrice Domenicana Italiana, Napoli 2009, 114-119.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Dossier. Ortodossia e vita nello Spirito: L’uomo ha ricevuto l’ordine di diventare Dio.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in</w:t>
      </w:r>
      <w:proofErr w:type="gram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Evangelizzare</w:t>
      </w:r>
      <w:r>
        <w:rPr>
          <w:sz w:val="24"/>
          <w:szCs w:val="24"/>
        </w:rPr>
        <w:t xml:space="preserve"> 38 (2009) n.07, 411-415.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Libertà e autodeterminazione in questioni etiche (I)</w:t>
      </w:r>
      <w:r>
        <w:rPr>
          <w:sz w:val="24"/>
          <w:szCs w:val="24"/>
        </w:rPr>
        <w:t xml:space="preserve"> in Autori Vari, </w:t>
      </w:r>
      <w:r>
        <w:rPr>
          <w:i/>
          <w:sz w:val="24"/>
          <w:szCs w:val="24"/>
        </w:rPr>
        <w:t xml:space="preserve">«Non sono forse </w:t>
      </w:r>
      <w:proofErr w:type="gramStart"/>
      <w:r>
        <w:rPr>
          <w:i/>
          <w:sz w:val="24"/>
          <w:szCs w:val="24"/>
        </w:rPr>
        <w:t>libero ?</w:t>
      </w:r>
      <w:proofErr w:type="gramEnd"/>
      <w:r>
        <w:rPr>
          <w:i/>
          <w:sz w:val="24"/>
          <w:szCs w:val="24"/>
        </w:rPr>
        <w:t xml:space="preserve">» (1 </w:t>
      </w:r>
      <w:proofErr w:type="spellStart"/>
      <w:r>
        <w:rPr>
          <w:i/>
          <w:sz w:val="24"/>
          <w:szCs w:val="24"/>
        </w:rPr>
        <w:t>Cor</w:t>
      </w:r>
      <w:proofErr w:type="spellEnd"/>
      <w:r>
        <w:rPr>
          <w:i/>
          <w:sz w:val="24"/>
          <w:szCs w:val="24"/>
        </w:rPr>
        <w:t xml:space="preserve"> 9,1). Spazi e confini della libertà</w:t>
      </w:r>
      <w:r>
        <w:rPr>
          <w:sz w:val="24"/>
          <w:szCs w:val="24"/>
        </w:rPr>
        <w:t xml:space="preserve">. Atti della XLV Sessione di formazione ecumenica, Chianciano Terme, 27 luglio- 2 agosto 2008, A cura del Segretariato </w:t>
      </w:r>
      <w:proofErr w:type="spellStart"/>
      <w:r>
        <w:rPr>
          <w:sz w:val="24"/>
          <w:szCs w:val="24"/>
        </w:rPr>
        <w:t>Attvità</w:t>
      </w:r>
      <w:proofErr w:type="spellEnd"/>
      <w:r>
        <w:rPr>
          <w:sz w:val="24"/>
          <w:szCs w:val="24"/>
        </w:rPr>
        <w:t xml:space="preserve"> Ecumeniche, Ancora, Milano 2009 (Collana Percorsi Ecumenici), 111-122.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Non si può fare di più per i divorziati </w:t>
      </w:r>
      <w:proofErr w:type="gramStart"/>
      <w:r>
        <w:rPr>
          <w:i/>
          <w:sz w:val="24"/>
          <w:szCs w:val="24"/>
        </w:rPr>
        <w:t>risposati ?</w:t>
      </w:r>
      <w:proofErr w:type="gramEnd"/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Settimana</w:t>
      </w:r>
      <w:r>
        <w:rPr>
          <w:sz w:val="24"/>
          <w:szCs w:val="24"/>
        </w:rPr>
        <w:t xml:space="preserve"> 5-12 aprile 2009, n.13-14, 2.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L’uso normativo della Sacra Scrittura in teologia morale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Vivens</w:t>
      </w:r>
      <w:proofErr w:type="spellEnd"/>
      <w:r>
        <w:rPr>
          <w:i/>
          <w:sz w:val="24"/>
          <w:szCs w:val="24"/>
        </w:rPr>
        <w:t xml:space="preserve"> Homo</w:t>
      </w:r>
      <w:r>
        <w:rPr>
          <w:sz w:val="24"/>
          <w:szCs w:val="24"/>
        </w:rPr>
        <w:t xml:space="preserve"> 20 (2009) 87-106.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Cristo, secondo Adamo. «Figlio di Dio e non figlio di una donna, figlio di Adamo». Sul pensiero mariologico di Simeone il Nuovo Teologo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Theotokos</w:t>
      </w:r>
      <w:proofErr w:type="spellEnd"/>
      <w:r>
        <w:rPr>
          <w:sz w:val="24"/>
          <w:szCs w:val="24"/>
        </w:rPr>
        <w:t xml:space="preserve"> 17 (2009) n.1, 123-138.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«Sacramento dell’amore» San Giovanni Crisostomo, Pavel </w:t>
      </w:r>
      <w:proofErr w:type="spellStart"/>
      <w:r>
        <w:rPr>
          <w:i/>
          <w:sz w:val="24"/>
          <w:szCs w:val="24"/>
        </w:rPr>
        <w:t>Evdokimov</w:t>
      </w:r>
      <w:proofErr w:type="spellEnd"/>
      <w:r>
        <w:rPr>
          <w:i/>
          <w:sz w:val="24"/>
          <w:szCs w:val="24"/>
        </w:rPr>
        <w:t xml:space="preserve"> e la teologia occidentale del matrimonio</w:t>
      </w:r>
      <w:r>
        <w:rPr>
          <w:sz w:val="24"/>
          <w:szCs w:val="24"/>
        </w:rPr>
        <w:t xml:space="preserve"> in Istituto Francescano di Spiritualità della Pontificia Università </w:t>
      </w:r>
      <w:proofErr w:type="spellStart"/>
      <w:r>
        <w:rPr>
          <w:i/>
          <w:sz w:val="24"/>
          <w:szCs w:val="24"/>
        </w:rPr>
        <w:t>Antonianum</w:t>
      </w:r>
      <w:proofErr w:type="spellEnd"/>
      <w:r>
        <w:rPr>
          <w:sz w:val="24"/>
          <w:szCs w:val="24"/>
        </w:rPr>
        <w:t xml:space="preserve"> di Roma e Dipartimento di Teologia della Facoltà Teologica dell’Università </w:t>
      </w:r>
      <w:r>
        <w:rPr>
          <w:i/>
          <w:sz w:val="24"/>
          <w:szCs w:val="24"/>
        </w:rPr>
        <w:t>Aristotele</w:t>
      </w:r>
      <w:r>
        <w:rPr>
          <w:sz w:val="24"/>
          <w:szCs w:val="24"/>
        </w:rPr>
        <w:t xml:space="preserve"> di Tessalonica, </w:t>
      </w:r>
      <w:r>
        <w:rPr>
          <w:i/>
          <w:sz w:val="24"/>
          <w:szCs w:val="24"/>
        </w:rPr>
        <w:t>San Giovanni Crisostomo ponte tra Oriente e Occidente</w:t>
      </w:r>
      <w:r>
        <w:rPr>
          <w:sz w:val="24"/>
          <w:szCs w:val="24"/>
        </w:rPr>
        <w:t xml:space="preserve">. Atti del X Simposio </w:t>
      </w:r>
      <w:proofErr w:type="spellStart"/>
      <w:r>
        <w:rPr>
          <w:sz w:val="24"/>
          <w:szCs w:val="24"/>
        </w:rPr>
        <w:t>intercristiano</w:t>
      </w:r>
      <w:proofErr w:type="spellEnd"/>
      <w:r>
        <w:rPr>
          <w:sz w:val="24"/>
          <w:szCs w:val="24"/>
        </w:rPr>
        <w:t xml:space="preserve">, Isola di </w:t>
      </w:r>
      <w:proofErr w:type="spellStart"/>
      <w:r>
        <w:rPr>
          <w:sz w:val="24"/>
          <w:szCs w:val="24"/>
        </w:rPr>
        <w:t>Tinos</w:t>
      </w:r>
      <w:proofErr w:type="spellEnd"/>
      <w:r>
        <w:rPr>
          <w:sz w:val="24"/>
          <w:szCs w:val="24"/>
        </w:rPr>
        <w:t xml:space="preserve"> (Grecia), 16-19 settembre 2007, a cura di Luca Bianchi, Edizioni San Leopoldo, Padova 2009, 167-182.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+ Icona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Mariologia</w:t>
      </w:r>
      <w:r>
        <w:rPr>
          <w:sz w:val="24"/>
          <w:szCs w:val="24"/>
        </w:rPr>
        <w:t xml:space="preserve">, a cura di Stefano De </w:t>
      </w:r>
      <w:proofErr w:type="spellStart"/>
      <w:r>
        <w:rPr>
          <w:sz w:val="24"/>
          <w:szCs w:val="24"/>
        </w:rPr>
        <w:t>Fiores</w:t>
      </w:r>
      <w:proofErr w:type="spellEnd"/>
      <w:r>
        <w:rPr>
          <w:sz w:val="24"/>
          <w:szCs w:val="24"/>
        </w:rPr>
        <w:t xml:space="preserve">, Valeria Ferrari </w:t>
      </w:r>
      <w:proofErr w:type="spellStart"/>
      <w:r>
        <w:rPr>
          <w:sz w:val="24"/>
          <w:szCs w:val="24"/>
        </w:rPr>
        <w:t>Schiefer</w:t>
      </w:r>
      <w:proofErr w:type="spellEnd"/>
      <w:r>
        <w:rPr>
          <w:sz w:val="24"/>
          <w:szCs w:val="24"/>
        </w:rPr>
        <w:t xml:space="preserve">, Salvatore </w:t>
      </w:r>
      <w:proofErr w:type="spellStart"/>
      <w:r>
        <w:rPr>
          <w:sz w:val="24"/>
          <w:szCs w:val="24"/>
        </w:rPr>
        <w:t>M.Perrella</w:t>
      </w:r>
      <w:proofErr w:type="spellEnd"/>
      <w:r>
        <w:rPr>
          <w:sz w:val="24"/>
          <w:szCs w:val="24"/>
        </w:rPr>
        <w:t>, San Paolo, Cinisello Balsamo (MI) 2009, 603-612.</w:t>
      </w:r>
    </w:p>
    <w:p w:rsidR="00D85F2E" w:rsidRDefault="00D85F2E" w:rsidP="00D85F2E">
      <w:pPr>
        <w:spacing w:line="360" w:lineRule="auto"/>
        <w:ind w:firstLine="709"/>
        <w:rPr>
          <w:sz w:val="24"/>
          <w:szCs w:val="24"/>
        </w:rPr>
      </w:pPr>
      <w:r>
        <w:rPr>
          <w:i/>
          <w:iCs/>
          <w:sz w:val="24"/>
          <w:szCs w:val="24"/>
        </w:rPr>
        <w:t xml:space="preserve">+ </w:t>
      </w:r>
      <w:proofErr w:type="spellStart"/>
      <w:r>
        <w:rPr>
          <w:i/>
          <w:iCs/>
          <w:sz w:val="24"/>
          <w:szCs w:val="24"/>
        </w:rPr>
        <w:t>Církevní</w:t>
      </w:r>
      <w:proofErr w:type="spellEnd"/>
      <w:r>
        <w:rPr>
          <w:i/>
          <w:iCs/>
          <w:sz w:val="24"/>
          <w:szCs w:val="24"/>
        </w:rPr>
        <w:t xml:space="preserve"> </w:t>
      </w:r>
      <w:proofErr w:type="spellStart"/>
      <w:proofErr w:type="gramStart"/>
      <w:r>
        <w:rPr>
          <w:i/>
          <w:iCs/>
          <w:sz w:val="24"/>
          <w:szCs w:val="24"/>
        </w:rPr>
        <w:t>celibát.Jedna</w:t>
      </w:r>
      <w:proofErr w:type="spellEnd"/>
      <w:r>
        <w:rPr>
          <w:i/>
          <w:iCs/>
          <w:sz w:val="24"/>
          <w:szCs w:val="24"/>
        </w:rPr>
        <w:t xml:space="preserve">  </w:t>
      </w:r>
      <w:proofErr w:type="spellStart"/>
      <w:r>
        <w:rPr>
          <w:i/>
          <w:iCs/>
          <w:sz w:val="24"/>
          <w:szCs w:val="24"/>
        </w:rPr>
        <w:t>katolická</w:t>
      </w:r>
      <w:proofErr w:type="spellEnd"/>
      <w:proofErr w:type="gramEnd"/>
      <w:r>
        <w:rPr>
          <w:i/>
          <w:iCs/>
          <w:sz w:val="24"/>
          <w:szCs w:val="24"/>
        </w:rPr>
        <w:t xml:space="preserve"> </w:t>
      </w:r>
      <w:proofErr w:type="spellStart"/>
      <w:r>
        <w:rPr>
          <w:i/>
          <w:iCs/>
          <w:sz w:val="24"/>
          <w:szCs w:val="24"/>
        </w:rPr>
        <w:t>úvaha</w:t>
      </w:r>
      <w:proofErr w:type="spellEnd"/>
      <w:r>
        <w:rPr>
          <w:i/>
          <w:iCs/>
          <w:sz w:val="24"/>
          <w:szCs w:val="24"/>
        </w:rPr>
        <w:t xml:space="preserve"> o </w:t>
      </w:r>
      <w:proofErr w:type="spellStart"/>
      <w:r>
        <w:rPr>
          <w:i/>
          <w:iCs/>
          <w:sz w:val="24"/>
          <w:szCs w:val="24"/>
        </w:rPr>
        <w:t>jedné</w:t>
      </w:r>
      <w:proofErr w:type="spellEnd"/>
      <w:r>
        <w:rPr>
          <w:i/>
          <w:iCs/>
          <w:sz w:val="24"/>
          <w:szCs w:val="24"/>
        </w:rPr>
        <w:t xml:space="preserve"> </w:t>
      </w:r>
      <w:proofErr w:type="spellStart"/>
      <w:r>
        <w:rPr>
          <w:i/>
          <w:iCs/>
          <w:sz w:val="24"/>
          <w:szCs w:val="24"/>
        </w:rPr>
        <w:t>normĕ</w:t>
      </w:r>
      <w:proofErr w:type="spellEnd"/>
      <w:r>
        <w:rPr>
          <w:i/>
          <w:iCs/>
          <w:sz w:val="24"/>
          <w:szCs w:val="24"/>
        </w:rPr>
        <w:t xml:space="preserve"> </w:t>
      </w:r>
      <w:proofErr w:type="spellStart"/>
      <w:r>
        <w:rPr>
          <w:i/>
          <w:iCs/>
          <w:sz w:val="24"/>
          <w:szCs w:val="24"/>
        </w:rPr>
        <w:t>latinské</w:t>
      </w:r>
      <w:proofErr w:type="spellEnd"/>
      <w:r>
        <w:rPr>
          <w:i/>
          <w:iCs/>
          <w:sz w:val="24"/>
          <w:szCs w:val="24"/>
        </w:rPr>
        <w:t xml:space="preserve">  </w:t>
      </w:r>
      <w:proofErr w:type="spellStart"/>
      <w:r>
        <w:rPr>
          <w:i/>
          <w:iCs/>
          <w:sz w:val="24"/>
          <w:szCs w:val="24"/>
        </w:rPr>
        <w:t>tradice</w:t>
      </w:r>
      <w:proofErr w:type="spellEnd"/>
      <w:r>
        <w:rPr>
          <w:i/>
          <w:iCs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i/>
          <w:iCs/>
          <w:sz w:val="24"/>
          <w:szCs w:val="24"/>
        </w:rPr>
        <w:t xml:space="preserve"> Communio</w:t>
      </w:r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ed.ceca</w:t>
      </w:r>
      <w:proofErr w:type="spellEnd"/>
      <w:r>
        <w:rPr>
          <w:sz w:val="24"/>
          <w:szCs w:val="24"/>
        </w:rPr>
        <w:t>) 13 (2009) n.2, 163-173 (</w:t>
      </w:r>
      <w:proofErr w:type="spellStart"/>
      <w:r>
        <w:rPr>
          <w:sz w:val="24"/>
          <w:szCs w:val="24"/>
        </w:rPr>
        <w:t>trad</w:t>
      </w:r>
      <w:proofErr w:type="spellEnd"/>
      <w:r>
        <w:rPr>
          <w:sz w:val="24"/>
          <w:szCs w:val="24"/>
        </w:rPr>
        <w:t xml:space="preserve">. </w:t>
      </w:r>
      <w:proofErr w:type="gramStart"/>
      <w:r>
        <w:rPr>
          <w:sz w:val="24"/>
          <w:szCs w:val="24"/>
        </w:rPr>
        <w:t>in</w:t>
      </w:r>
      <w:proofErr w:type="gramEnd"/>
      <w:r>
        <w:rPr>
          <w:sz w:val="24"/>
          <w:szCs w:val="24"/>
        </w:rPr>
        <w:t xml:space="preserve"> ceco di  </w:t>
      </w:r>
      <w:r>
        <w:rPr>
          <w:i/>
          <w:sz w:val="24"/>
          <w:szCs w:val="24"/>
        </w:rPr>
        <w:t xml:space="preserve">Il celibato ecclesiastico. Una riflessione </w:t>
      </w:r>
      <w:r>
        <w:rPr>
          <w:i/>
          <w:sz w:val="24"/>
          <w:szCs w:val="24"/>
        </w:rPr>
        <w:lastRenderedPageBreak/>
        <w:t>«cattolica» su una norma della tradizione latina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33 (2001) n.132, 567-577).</w:t>
      </w:r>
    </w:p>
    <w:p w:rsidR="00D85F2E" w:rsidRDefault="00D85F2E" w:rsidP="00D85F2E">
      <w:pPr>
        <w:spacing w:line="360" w:lineRule="auto"/>
        <w:ind w:firstLine="703"/>
        <w:rPr>
          <w:i/>
          <w:sz w:val="24"/>
          <w:szCs w:val="24"/>
        </w:rPr>
      </w:pPr>
      <w:r>
        <w:rPr>
          <w:sz w:val="24"/>
          <w:szCs w:val="24"/>
        </w:rPr>
        <w:t>+</w:t>
      </w:r>
      <w:proofErr w:type="spellStart"/>
      <w:r>
        <w:rPr>
          <w:i/>
          <w:sz w:val="24"/>
          <w:szCs w:val="24"/>
        </w:rPr>
        <w:t>Teologjia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katolike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dhe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zbulimi</w:t>
      </w:r>
      <w:proofErr w:type="spellEnd"/>
      <w:r>
        <w:rPr>
          <w:i/>
          <w:sz w:val="24"/>
          <w:szCs w:val="24"/>
        </w:rPr>
        <w:t xml:space="preserve"> i </w:t>
      </w:r>
      <w:proofErr w:type="spellStart"/>
      <w:r>
        <w:rPr>
          <w:i/>
          <w:sz w:val="24"/>
          <w:szCs w:val="24"/>
        </w:rPr>
        <w:t>ortodoksisë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në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shekullin</w:t>
      </w:r>
      <w:proofErr w:type="spellEnd"/>
      <w:r>
        <w:rPr>
          <w:i/>
          <w:sz w:val="24"/>
          <w:szCs w:val="24"/>
        </w:rPr>
        <w:t xml:space="preserve"> XX: </w:t>
      </w:r>
      <w:proofErr w:type="spellStart"/>
      <w:r>
        <w:rPr>
          <w:i/>
          <w:sz w:val="24"/>
          <w:szCs w:val="24"/>
        </w:rPr>
        <w:t>nga</w:t>
      </w:r>
      <w:proofErr w:type="spellEnd"/>
      <w:r>
        <w:rPr>
          <w:i/>
          <w:sz w:val="24"/>
          <w:szCs w:val="24"/>
        </w:rPr>
        <w:t xml:space="preserve"> “</w:t>
      </w:r>
      <w:proofErr w:type="spellStart"/>
      <w:r>
        <w:rPr>
          <w:i/>
          <w:sz w:val="24"/>
          <w:szCs w:val="24"/>
        </w:rPr>
        <w:t>takimi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freskues</w:t>
      </w:r>
      <w:proofErr w:type="spellEnd"/>
      <w:r>
        <w:rPr>
          <w:i/>
          <w:sz w:val="24"/>
          <w:szCs w:val="24"/>
        </w:rPr>
        <w:t xml:space="preserve">” </w:t>
      </w:r>
      <w:proofErr w:type="spellStart"/>
      <w:r>
        <w:rPr>
          <w:i/>
          <w:sz w:val="24"/>
          <w:szCs w:val="24"/>
        </w:rPr>
        <w:t>dreit</w:t>
      </w:r>
      <w:proofErr w:type="spellEnd"/>
      <w:r>
        <w:rPr>
          <w:i/>
          <w:sz w:val="24"/>
          <w:szCs w:val="24"/>
        </w:rPr>
        <w:t xml:space="preserve"> “</w:t>
      </w:r>
      <w:proofErr w:type="spellStart"/>
      <w:r>
        <w:rPr>
          <w:i/>
          <w:sz w:val="24"/>
          <w:szCs w:val="24"/>
        </w:rPr>
        <w:t>Lidhjese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së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Shenjtë</w:t>
      </w:r>
      <w:proofErr w:type="spellEnd"/>
      <w:r>
        <w:rPr>
          <w:i/>
          <w:sz w:val="24"/>
          <w:szCs w:val="24"/>
        </w:rPr>
        <w:t>”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Tempulli</w:t>
      </w:r>
      <w:proofErr w:type="spellEnd"/>
      <w:r>
        <w:rPr>
          <w:sz w:val="24"/>
          <w:szCs w:val="24"/>
        </w:rPr>
        <w:t xml:space="preserve"> (=Tempio) n.14, </w:t>
      </w:r>
      <w:proofErr w:type="spellStart"/>
      <w:r>
        <w:rPr>
          <w:sz w:val="24"/>
          <w:szCs w:val="24"/>
        </w:rPr>
        <w:t>Korcë</w:t>
      </w:r>
      <w:proofErr w:type="spellEnd"/>
      <w:r>
        <w:rPr>
          <w:sz w:val="24"/>
          <w:szCs w:val="24"/>
        </w:rPr>
        <w:t xml:space="preserve"> 2009, 162-185 (</w:t>
      </w:r>
      <w:proofErr w:type="spellStart"/>
      <w:r>
        <w:rPr>
          <w:sz w:val="24"/>
          <w:szCs w:val="24"/>
        </w:rPr>
        <w:t>trad</w:t>
      </w:r>
      <w:proofErr w:type="spellEnd"/>
      <w:r>
        <w:rPr>
          <w:sz w:val="24"/>
          <w:szCs w:val="24"/>
        </w:rPr>
        <w:t xml:space="preserve">. </w:t>
      </w:r>
      <w:proofErr w:type="gramStart"/>
      <w:r>
        <w:rPr>
          <w:sz w:val="24"/>
          <w:szCs w:val="24"/>
        </w:rPr>
        <w:t>in</w:t>
      </w:r>
      <w:proofErr w:type="gramEnd"/>
      <w:r>
        <w:rPr>
          <w:sz w:val="24"/>
          <w:szCs w:val="24"/>
        </w:rPr>
        <w:t xml:space="preserve"> albanese de </w:t>
      </w:r>
      <w:r>
        <w:rPr>
          <w:i/>
          <w:sz w:val="24"/>
          <w:szCs w:val="24"/>
        </w:rPr>
        <w:t>La teologia cattolica e la scoperta dell’Ortodossia nel secolo XX: dal ‘contatto rinfrescante’ alla ‘Santa Alleanza’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Vivens</w:t>
      </w:r>
      <w:proofErr w:type="spellEnd"/>
      <w:r>
        <w:rPr>
          <w:i/>
          <w:sz w:val="24"/>
          <w:szCs w:val="24"/>
        </w:rPr>
        <w:t xml:space="preserve"> homo</w:t>
      </w:r>
      <w:r>
        <w:rPr>
          <w:sz w:val="24"/>
          <w:szCs w:val="24"/>
        </w:rPr>
        <w:t xml:space="preserve"> 19 (2008) 143-162).</w:t>
      </w:r>
      <w:r>
        <w:rPr>
          <w:i/>
          <w:sz w:val="24"/>
          <w:szCs w:val="24"/>
        </w:rPr>
        <w:t xml:space="preserve">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Lectio per la Solennità dell’Immacolata Concezione della </w:t>
      </w:r>
      <w:proofErr w:type="spellStart"/>
      <w:r>
        <w:rPr>
          <w:i/>
          <w:sz w:val="24"/>
          <w:szCs w:val="24"/>
        </w:rPr>
        <w:t>B.V.Maria</w:t>
      </w:r>
      <w:proofErr w:type="spellEnd"/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Adoriamo il Salvatore del mondo. Lectio divina sui Vangeli del Tempo di Avvento e di Natale. Anno C</w:t>
      </w:r>
      <w:r>
        <w:rPr>
          <w:sz w:val="24"/>
          <w:szCs w:val="24"/>
        </w:rPr>
        <w:t>, a cura di Michele Perchinunno, Editrice Domenicana Italiana, Napoli 2009, 22-28.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Progenitori ingenui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I vizi</w:t>
      </w:r>
      <w:r>
        <w:rPr>
          <w:sz w:val="24"/>
          <w:szCs w:val="24"/>
        </w:rPr>
        <w:t xml:space="preserve">, a cura di Piero </w:t>
      </w:r>
      <w:proofErr w:type="spellStart"/>
      <w:r>
        <w:rPr>
          <w:sz w:val="24"/>
          <w:szCs w:val="24"/>
        </w:rPr>
        <w:t>Ciardella</w:t>
      </w:r>
      <w:proofErr w:type="spellEnd"/>
      <w:r>
        <w:rPr>
          <w:sz w:val="24"/>
          <w:szCs w:val="24"/>
        </w:rPr>
        <w:t xml:space="preserve">- Maurizio Gronchi, Paoline, Milano 2009, 30-31.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Intorno al cristo-</w:t>
      </w:r>
      <w:proofErr w:type="spellStart"/>
      <w:r>
        <w:rPr>
          <w:i/>
          <w:sz w:val="24"/>
          <w:szCs w:val="24"/>
        </w:rPr>
        <w:t>ecclesiocentrismo</w:t>
      </w:r>
      <w:proofErr w:type="spellEnd"/>
      <w:r>
        <w:rPr>
          <w:i/>
          <w:sz w:val="24"/>
          <w:szCs w:val="24"/>
        </w:rPr>
        <w:t xml:space="preserve"> dell’etica ortodossa. Alcune considerazioni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Oecumenica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Civitas</w:t>
      </w:r>
      <w:proofErr w:type="spellEnd"/>
      <w:r>
        <w:rPr>
          <w:sz w:val="24"/>
          <w:szCs w:val="24"/>
        </w:rPr>
        <w:t>, Edizione 2009 [</w:t>
      </w:r>
      <w:proofErr w:type="spellStart"/>
      <w:r>
        <w:rPr>
          <w:sz w:val="24"/>
          <w:szCs w:val="24"/>
        </w:rPr>
        <w:t>CeDoMEI</w:t>
      </w:r>
      <w:proofErr w:type="spellEnd"/>
      <w:r>
        <w:rPr>
          <w:sz w:val="24"/>
          <w:szCs w:val="24"/>
        </w:rPr>
        <w:t>-Livorno], 67-78.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</w:t>
      </w:r>
      <w:r>
        <w:rPr>
          <w:i/>
          <w:sz w:val="24"/>
          <w:szCs w:val="24"/>
          <w:lang w:val="en-GB"/>
        </w:rPr>
        <w:t>Married Priesthood: Some Theological “Resonances”</w:t>
      </w:r>
      <w:r>
        <w:rPr>
          <w:sz w:val="24"/>
          <w:szCs w:val="24"/>
          <w:lang w:val="en-GB"/>
        </w:rPr>
        <w:t xml:space="preserve"> in </w:t>
      </w:r>
      <w:r>
        <w:rPr>
          <w:i/>
          <w:sz w:val="24"/>
          <w:szCs w:val="24"/>
          <w:lang w:val="en-GB"/>
        </w:rPr>
        <w:t xml:space="preserve">Logos: A Journal of Christian Eastern Studies </w:t>
      </w:r>
      <w:r>
        <w:rPr>
          <w:sz w:val="24"/>
          <w:szCs w:val="24"/>
          <w:lang w:val="en-GB"/>
        </w:rPr>
        <w:t>50 (2009) nn.3-4, 459-479.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Una teologia cristiana nella storia e nella città degli uomini. La Facoltà Teologica dell’Italia Centrale (Firenze)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Credere oggi</w:t>
      </w:r>
      <w:r>
        <w:rPr>
          <w:sz w:val="24"/>
          <w:szCs w:val="24"/>
        </w:rPr>
        <w:t xml:space="preserve"> 29 (2009) n.174, 79-93.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Rodi, “città dei cavalieri”. L’uso politico-culturale dell’archeologia medioevale e le sue strane vicende durante l’</w:t>
      </w:r>
      <w:proofErr w:type="spellStart"/>
      <w:r>
        <w:rPr>
          <w:i/>
          <w:sz w:val="24"/>
          <w:szCs w:val="24"/>
        </w:rPr>
        <w:t>italocrazia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Dies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Amalphitana</w:t>
      </w:r>
      <w:proofErr w:type="spellEnd"/>
      <w:r>
        <w:rPr>
          <w:i/>
          <w:sz w:val="24"/>
          <w:szCs w:val="24"/>
        </w:rPr>
        <w:t>, I, Pontificio Istituto Orientale, giovedì 7 maggio 2008. Consegna della reliquia di Sant’Andrea Apostolo,</w:t>
      </w:r>
      <w:r>
        <w:rPr>
          <w:sz w:val="24"/>
          <w:szCs w:val="24"/>
        </w:rPr>
        <w:t xml:space="preserve"> a cura di Edward </w:t>
      </w:r>
      <w:proofErr w:type="spellStart"/>
      <w:r>
        <w:rPr>
          <w:sz w:val="24"/>
          <w:szCs w:val="24"/>
        </w:rPr>
        <w:t>G.Farrugia</w:t>
      </w:r>
      <w:proofErr w:type="spellEnd"/>
      <w:r>
        <w:rPr>
          <w:sz w:val="24"/>
          <w:szCs w:val="24"/>
        </w:rPr>
        <w:t>, SJ, Roma 2009, 65-81.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B.P.-LAWRENCE CROSS, </w:t>
      </w:r>
      <w:r>
        <w:rPr>
          <w:i/>
          <w:sz w:val="24"/>
          <w:szCs w:val="24"/>
          <w:lang w:val="en-GB"/>
        </w:rPr>
        <w:t>Married Priests: at the Heart of Tradition</w:t>
      </w:r>
      <w:r>
        <w:rPr>
          <w:sz w:val="24"/>
          <w:szCs w:val="24"/>
          <w:lang w:val="en-GB"/>
        </w:rPr>
        <w:t xml:space="preserve"> in </w:t>
      </w:r>
      <w:r>
        <w:rPr>
          <w:i/>
          <w:sz w:val="24"/>
          <w:szCs w:val="24"/>
          <w:lang w:val="en-GB"/>
        </w:rPr>
        <w:t>Nicolaus</w:t>
      </w:r>
      <w:r>
        <w:rPr>
          <w:sz w:val="24"/>
          <w:szCs w:val="24"/>
          <w:lang w:val="en-GB"/>
        </w:rPr>
        <w:t xml:space="preserve"> 36 (2009) 117-135.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Te </w:t>
      </w:r>
      <w:proofErr w:type="spellStart"/>
      <w:r>
        <w:rPr>
          <w:i/>
          <w:sz w:val="24"/>
          <w:szCs w:val="24"/>
        </w:rPr>
        <w:t>Deum</w:t>
      </w:r>
      <w:proofErr w:type="spellEnd"/>
      <w:r>
        <w:rPr>
          <w:i/>
          <w:sz w:val="24"/>
          <w:szCs w:val="24"/>
        </w:rPr>
        <w:t xml:space="preserve"> di fine anno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 xml:space="preserve">in  </w:t>
      </w:r>
      <w:r>
        <w:rPr>
          <w:i/>
          <w:sz w:val="24"/>
          <w:szCs w:val="24"/>
        </w:rPr>
        <w:t>Nuovo</w:t>
      </w:r>
      <w:proofErr w:type="gramEnd"/>
      <w:r>
        <w:rPr>
          <w:i/>
          <w:sz w:val="24"/>
          <w:szCs w:val="24"/>
        </w:rPr>
        <w:t xml:space="preserve"> Bollettino Diocesano</w:t>
      </w:r>
      <w:r>
        <w:rPr>
          <w:sz w:val="24"/>
          <w:szCs w:val="24"/>
        </w:rPr>
        <w:t>, Edizione di Prato, 10 (2009) n.6 [Diocesi di Prato] 61-65.</w:t>
      </w:r>
    </w:p>
    <w:p w:rsidR="00D85F2E" w:rsidRDefault="00D85F2E" w:rsidP="00D85F2E">
      <w:pPr>
        <w:spacing w:line="360" w:lineRule="auto"/>
        <w:ind w:firstLine="703"/>
        <w:rPr>
          <w:rFonts w:eastAsia="PFApostolikaPoly-Regular" w:cs="PFApostolikaPoly-Regular"/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</w:t>
      </w:r>
      <w:r>
        <w:rPr>
          <w:rFonts w:eastAsia="PFApostolika-Regular" w:cs="PFApostolika-Regular"/>
          <w:i/>
          <w:iCs/>
          <w:sz w:val="24"/>
          <w:szCs w:val="24"/>
          <w:lang w:val="en-GB"/>
        </w:rPr>
        <w:t xml:space="preserve">Personalist thought in Greece in the Twentieth century: a first tentative </w:t>
      </w:r>
      <w:proofErr w:type="gramStart"/>
      <w:r>
        <w:rPr>
          <w:rFonts w:eastAsia="PFApostolika-Regular" w:cs="PFApostolika-Regular"/>
          <w:i/>
          <w:iCs/>
          <w:sz w:val="24"/>
          <w:szCs w:val="24"/>
          <w:lang w:val="en-GB"/>
        </w:rPr>
        <w:t>synthesis</w:t>
      </w:r>
      <w:r>
        <w:rPr>
          <w:i/>
          <w:iCs/>
          <w:sz w:val="24"/>
          <w:szCs w:val="24"/>
          <w:lang w:val="en-GB"/>
        </w:rPr>
        <w:t xml:space="preserve">  </w:t>
      </w:r>
      <w:r>
        <w:rPr>
          <w:sz w:val="24"/>
          <w:szCs w:val="24"/>
          <w:lang w:val="en-GB"/>
        </w:rPr>
        <w:t>in</w:t>
      </w:r>
      <w:proofErr w:type="gramEnd"/>
      <w:r>
        <w:rPr>
          <w:sz w:val="24"/>
          <w:szCs w:val="24"/>
          <w:lang w:val="en-GB"/>
        </w:rPr>
        <w:t xml:space="preserve"> </w:t>
      </w:r>
      <w:r>
        <w:rPr>
          <w:rFonts w:eastAsia="PFApostolika-Regular" w:cs="PFApostolika-Regular"/>
          <w:i/>
          <w:iCs/>
          <w:sz w:val="24"/>
          <w:szCs w:val="24"/>
          <w:lang w:val="en-GB"/>
        </w:rPr>
        <w:t>The Greek Orthodox Theological Review</w:t>
      </w:r>
      <w:r>
        <w:rPr>
          <w:rFonts w:eastAsia="PFApostolika-Regular" w:cs="PFApostolika-Regular"/>
          <w:sz w:val="24"/>
          <w:szCs w:val="24"/>
          <w:lang w:val="en-GB"/>
        </w:rPr>
        <w:t xml:space="preserve"> </w:t>
      </w:r>
      <w:r>
        <w:rPr>
          <w:rFonts w:eastAsia="PFApostolikaPoly-Regular" w:cs="PFApostolikaPoly-Regular"/>
          <w:sz w:val="24"/>
          <w:szCs w:val="24"/>
          <w:lang w:val="en-GB"/>
        </w:rPr>
        <w:t xml:space="preserve">50 (2005) </w:t>
      </w:r>
      <w:proofErr w:type="spellStart"/>
      <w:r>
        <w:rPr>
          <w:rFonts w:eastAsia="PFApostolikaPoly-Regular" w:cs="PFApostolikaPoly-Regular"/>
          <w:sz w:val="24"/>
          <w:szCs w:val="24"/>
          <w:lang w:val="en-GB"/>
        </w:rPr>
        <w:t>nn</w:t>
      </w:r>
      <w:proofErr w:type="spellEnd"/>
      <w:r>
        <w:rPr>
          <w:rFonts w:eastAsia="PFApostolikaPoly-Regular" w:cs="PFApostolikaPoly-Regular"/>
          <w:sz w:val="24"/>
          <w:szCs w:val="24"/>
          <w:lang w:val="en-GB"/>
        </w:rPr>
        <w:t>. 1-4, 2-48 [</w:t>
      </w:r>
      <w:proofErr w:type="spellStart"/>
      <w:r>
        <w:rPr>
          <w:rFonts w:eastAsia="PFApostolikaPoly-Regular" w:cs="PFApostolikaPoly-Regular"/>
          <w:sz w:val="24"/>
          <w:szCs w:val="24"/>
          <w:lang w:val="en-GB"/>
        </w:rPr>
        <w:t>pubblicato</w:t>
      </w:r>
      <w:proofErr w:type="spellEnd"/>
      <w:r>
        <w:rPr>
          <w:rFonts w:eastAsia="PFApostolikaPoly-Regular" w:cs="PFApostolikaPoly-Regular"/>
          <w:sz w:val="24"/>
          <w:szCs w:val="24"/>
          <w:lang w:val="en-GB"/>
        </w:rPr>
        <w:t xml:space="preserve"> </w:t>
      </w:r>
      <w:proofErr w:type="spellStart"/>
      <w:r>
        <w:rPr>
          <w:rFonts w:eastAsia="PFApostolikaPoly-Regular" w:cs="PFApostolikaPoly-Regular"/>
          <w:sz w:val="24"/>
          <w:szCs w:val="24"/>
          <w:lang w:val="en-GB"/>
        </w:rPr>
        <w:t>nel</w:t>
      </w:r>
      <w:proofErr w:type="spellEnd"/>
      <w:r>
        <w:rPr>
          <w:rFonts w:eastAsia="PFApostolikaPoly-Regular" w:cs="PFApostolikaPoly-Regular"/>
          <w:sz w:val="24"/>
          <w:szCs w:val="24"/>
          <w:lang w:val="en-GB"/>
        </w:rPr>
        <w:t xml:space="preserve"> 2009]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proofErr w:type="spellStart"/>
      <w:r>
        <w:rPr>
          <w:sz w:val="24"/>
          <w:szCs w:val="24"/>
          <w:lang w:val="en-GB"/>
        </w:rPr>
        <w:t>Recensioni</w:t>
      </w:r>
      <w:proofErr w:type="spellEnd"/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+ BURGRAAVE, ROGER/ DEMASURE, KARLIJN/ FOKER, MONIQUE/ WEBER, PHILIPPE (</w:t>
      </w:r>
      <w:proofErr w:type="spellStart"/>
      <w:proofErr w:type="gramStart"/>
      <w:r>
        <w:rPr>
          <w:sz w:val="24"/>
          <w:szCs w:val="24"/>
          <w:lang w:val="en-GB"/>
        </w:rPr>
        <w:t>eds</w:t>
      </w:r>
      <w:proofErr w:type="spellEnd"/>
      <w:proofErr w:type="gramEnd"/>
      <w:r>
        <w:rPr>
          <w:sz w:val="24"/>
          <w:szCs w:val="24"/>
          <w:lang w:val="en-GB"/>
        </w:rPr>
        <w:t xml:space="preserve">), </w:t>
      </w:r>
      <w:r>
        <w:rPr>
          <w:i/>
          <w:sz w:val="24"/>
          <w:szCs w:val="24"/>
          <w:lang w:val="en-GB"/>
        </w:rPr>
        <w:t xml:space="preserve">Marriage- Divorce- Remarriage. </w:t>
      </w:r>
      <w:proofErr w:type="spellStart"/>
      <w:r>
        <w:rPr>
          <w:i/>
          <w:sz w:val="24"/>
          <w:szCs w:val="24"/>
          <w:lang w:val="en-GB"/>
        </w:rPr>
        <w:t>Mariage</w:t>
      </w:r>
      <w:proofErr w:type="spellEnd"/>
      <w:r>
        <w:rPr>
          <w:i/>
          <w:sz w:val="24"/>
          <w:szCs w:val="24"/>
          <w:lang w:val="en-GB"/>
        </w:rPr>
        <w:t xml:space="preserve">- Divorce- </w:t>
      </w:r>
      <w:proofErr w:type="spellStart"/>
      <w:r>
        <w:rPr>
          <w:i/>
          <w:sz w:val="24"/>
          <w:szCs w:val="24"/>
          <w:lang w:val="en-GB"/>
        </w:rPr>
        <w:t>Remariage</w:t>
      </w:r>
      <w:proofErr w:type="spellEnd"/>
      <w:r>
        <w:rPr>
          <w:i/>
          <w:sz w:val="24"/>
          <w:szCs w:val="24"/>
          <w:lang w:val="en-GB"/>
        </w:rPr>
        <w:t xml:space="preserve">: Challenges and Perspectives for Christians. </w:t>
      </w:r>
      <w:proofErr w:type="spellStart"/>
      <w:r>
        <w:rPr>
          <w:i/>
          <w:sz w:val="24"/>
          <w:szCs w:val="24"/>
          <w:lang w:val="en-GB"/>
        </w:rPr>
        <w:t>Défis</w:t>
      </w:r>
      <w:proofErr w:type="spellEnd"/>
      <w:r>
        <w:rPr>
          <w:i/>
          <w:sz w:val="24"/>
          <w:szCs w:val="24"/>
          <w:lang w:val="en-GB"/>
        </w:rPr>
        <w:t xml:space="preserve"> et perspectives </w:t>
      </w:r>
      <w:proofErr w:type="spellStart"/>
      <w:r>
        <w:rPr>
          <w:i/>
          <w:sz w:val="24"/>
          <w:szCs w:val="24"/>
          <w:lang w:val="en-GB"/>
        </w:rPr>
        <w:t>chrétiennes</w:t>
      </w:r>
      <w:proofErr w:type="spellEnd"/>
      <w:r>
        <w:rPr>
          <w:sz w:val="24"/>
          <w:szCs w:val="24"/>
          <w:lang w:val="en-GB"/>
        </w:rPr>
        <w:t>, Leuven- Paris, Dudley, MA</w:t>
      </w:r>
      <w:proofErr w:type="gramStart"/>
      <w:r>
        <w:rPr>
          <w:sz w:val="24"/>
          <w:szCs w:val="24"/>
          <w:lang w:val="en-GB"/>
        </w:rPr>
        <w:t xml:space="preserve">,  </w:t>
      </w:r>
      <w:proofErr w:type="spellStart"/>
      <w:r>
        <w:rPr>
          <w:sz w:val="24"/>
          <w:szCs w:val="24"/>
          <w:lang w:val="en-GB"/>
        </w:rPr>
        <w:t>Peeters</w:t>
      </w:r>
      <w:proofErr w:type="spellEnd"/>
      <w:proofErr w:type="gramEnd"/>
      <w:r>
        <w:rPr>
          <w:sz w:val="24"/>
          <w:szCs w:val="24"/>
          <w:lang w:val="en-GB"/>
        </w:rPr>
        <w:t xml:space="preserve"> 2007 (</w:t>
      </w:r>
      <w:proofErr w:type="spellStart"/>
      <w:r>
        <w:rPr>
          <w:sz w:val="24"/>
          <w:szCs w:val="24"/>
          <w:lang w:val="en-GB"/>
        </w:rPr>
        <w:t>Annua</w:t>
      </w:r>
      <w:proofErr w:type="spellEnd"/>
      <w:r>
        <w:rPr>
          <w:sz w:val="24"/>
          <w:szCs w:val="24"/>
          <w:lang w:val="en-GB"/>
        </w:rPr>
        <w:t xml:space="preserve"> </w:t>
      </w:r>
      <w:proofErr w:type="spellStart"/>
      <w:r>
        <w:rPr>
          <w:sz w:val="24"/>
          <w:szCs w:val="24"/>
          <w:lang w:val="en-GB"/>
        </w:rPr>
        <w:t>Nuntia</w:t>
      </w:r>
      <w:proofErr w:type="spellEnd"/>
      <w:r>
        <w:rPr>
          <w:sz w:val="24"/>
          <w:szCs w:val="24"/>
          <w:lang w:val="en-GB"/>
        </w:rPr>
        <w:t xml:space="preserve"> </w:t>
      </w:r>
      <w:proofErr w:type="spellStart"/>
      <w:r>
        <w:rPr>
          <w:sz w:val="24"/>
          <w:szCs w:val="24"/>
          <w:lang w:val="en-GB"/>
        </w:rPr>
        <w:t>Lovaniensia</w:t>
      </w:r>
      <w:proofErr w:type="spellEnd"/>
      <w:r>
        <w:rPr>
          <w:sz w:val="24"/>
          <w:szCs w:val="24"/>
          <w:lang w:val="en-GB"/>
        </w:rPr>
        <w:t xml:space="preserve">: LVIII) in </w:t>
      </w:r>
      <w:proofErr w:type="spellStart"/>
      <w:r>
        <w:rPr>
          <w:i/>
          <w:sz w:val="24"/>
          <w:szCs w:val="24"/>
          <w:lang w:val="en-GB"/>
        </w:rPr>
        <w:t>Intams</w:t>
      </w:r>
      <w:proofErr w:type="spellEnd"/>
      <w:r>
        <w:rPr>
          <w:sz w:val="24"/>
          <w:szCs w:val="24"/>
          <w:lang w:val="en-GB"/>
        </w:rPr>
        <w:t xml:space="preserve"> 15 (2009) 103-106.</w:t>
      </w:r>
    </w:p>
    <w:p w:rsidR="00D85F2E" w:rsidRDefault="00D85F2E" w:rsidP="00D85F2E">
      <w:pPr>
        <w:spacing w:line="360" w:lineRule="auto"/>
        <w:ind w:firstLine="703"/>
        <w:rPr>
          <w:i/>
          <w:sz w:val="24"/>
          <w:szCs w:val="24"/>
        </w:rPr>
      </w:pPr>
      <w:r>
        <w:rPr>
          <w:sz w:val="24"/>
          <w:szCs w:val="24"/>
          <w:lang w:val="en-GB"/>
        </w:rPr>
        <w:lastRenderedPageBreak/>
        <w:t xml:space="preserve">+ SCHUPPE, FLORIAN, </w:t>
      </w:r>
      <w:r>
        <w:rPr>
          <w:i/>
          <w:sz w:val="24"/>
          <w:szCs w:val="24"/>
          <w:lang w:val="en-GB"/>
        </w:rPr>
        <w:t xml:space="preserve">Die </w:t>
      </w:r>
      <w:proofErr w:type="spellStart"/>
      <w:r>
        <w:rPr>
          <w:i/>
          <w:sz w:val="24"/>
          <w:szCs w:val="24"/>
          <w:lang w:val="en-GB"/>
        </w:rPr>
        <w:t>pastoraleHerausforderung</w:t>
      </w:r>
      <w:proofErr w:type="spellEnd"/>
      <w:r>
        <w:rPr>
          <w:i/>
          <w:sz w:val="24"/>
          <w:szCs w:val="24"/>
          <w:lang w:val="en-GB"/>
        </w:rPr>
        <w:t xml:space="preserve">: </w:t>
      </w:r>
      <w:proofErr w:type="spellStart"/>
      <w:r>
        <w:rPr>
          <w:i/>
          <w:sz w:val="24"/>
          <w:szCs w:val="24"/>
          <w:lang w:val="en-GB"/>
        </w:rPr>
        <w:t>Orthodoxes</w:t>
      </w:r>
      <w:proofErr w:type="spellEnd"/>
      <w:r>
        <w:rPr>
          <w:i/>
          <w:sz w:val="24"/>
          <w:szCs w:val="24"/>
          <w:lang w:val="en-GB"/>
        </w:rPr>
        <w:t xml:space="preserve"> </w:t>
      </w:r>
      <w:proofErr w:type="spellStart"/>
      <w:r>
        <w:rPr>
          <w:i/>
          <w:sz w:val="24"/>
          <w:szCs w:val="24"/>
          <w:lang w:val="en-GB"/>
        </w:rPr>
        <w:t>Leben</w:t>
      </w:r>
      <w:proofErr w:type="spellEnd"/>
      <w:r>
        <w:rPr>
          <w:i/>
          <w:sz w:val="24"/>
          <w:szCs w:val="24"/>
          <w:lang w:val="en-GB"/>
        </w:rPr>
        <w:t xml:space="preserve"> </w:t>
      </w:r>
      <w:proofErr w:type="spellStart"/>
      <w:r>
        <w:rPr>
          <w:i/>
          <w:sz w:val="24"/>
          <w:szCs w:val="24"/>
          <w:lang w:val="en-GB"/>
        </w:rPr>
        <w:t>zwischen</w:t>
      </w:r>
      <w:proofErr w:type="spellEnd"/>
      <w:r>
        <w:rPr>
          <w:i/>
          <w:sz w:val="24"/>
          <w:szCs w:val="24"/>
          <w:lang w:val="en-GB"/>
        </w:rPr>
        <w:t xml:space="preserve"> </w:t>
      </w:r>
      <w:proofErr w:type="spellStart"/>
      <w:r>
        <w:rPr>
          <w:i/>
          <w:sz w:val="24"/>
          <w:szCs w:val="24"/>
          <w:lang w:val="en-GB"/>
        </w:rPr>
        <w:t>Akribeia</w:t>
      </w:r>
      <w:proofErr w:type="spellEnd"/>
      <w:r>
        <w:rPr>
          <w:i/>
          <w:sz w:val="24"/>
          <w:szCs w:val="24"/>
          <w:lang w:val="en-GB"/>
        </w:rPr>
        <w:t xml:space="preserve"> und </w:t>
      </w:r>
      <w:proofErr w:type="spellStart"/>
      <w:r>
        <w:rPr>
          <w:i/>
          <w:sz w:val="24"/>
          <w:szCs w:val="24"/>
          <w:lang w:val="en-GB"/>
        </w:rPr>
        <w:t>Oikonomia</w:t>
      </w:r>
      <w:proofErr w:type="spellEnd"/>
      <w:r>
        <w:rPr>
          <w:i/>
          <w:sz w:val="24"/>
          <w:szCs w:val="24"/>
          <w:lang w:val="en-GB"/>
        </w:rPr>
        <w:t xml:space="preserve">; </w:t>
      </w:r>
      <w:proofErr w:type="spellStart"/>
      <w:r>
        <w:rPr>
          <w:i/>
          <w:sz w:val="24"/>
          <w:szCs w:val="24"/>
          <w:lang w:val="en-GB"/>
        </w:rPr>
        <w:t>Theologische</w:t>
      </w:r>
      <w:proofErr w:type="spellEnd"/>
      <w:r>
        <w:rPr>
          <w:i/>
          <w:sz w:val="24"/>
          <w:szCs w:val="24"/>
          <w:lang w:val="en-GB"/>
        </w:rPr>
        <w:t xml:space="preserve"> </w:t>
      </w:r>
      <w:proofErr w:type="spellStart"/>
      <w:r>
        <w:rPr>
          <w:i/>
          <w:sz w:val="24"/>
          <w:szCs w:val="24"/>
          <w:lang w:val="en-GB"/>
        </w:rPr>
        <w:t>Gründlagen</w:t>
      </w:r>
      <w:proofErr w:type="spellEnd"/>
      <w:r>
        <w:rPr>
          <w:i/>
          <w:sz w:val="24"/>
          <w:szCs w:val="24"/>
          <w:lang w:val="en-GB"/>
        </w:rPr>
        <w:t xml:space="preserve">, Praxis und </w:t>
      </w:r>
      <w:proofErr w:type="spellStart"/>
      <w:r>
        <w:rPr>
          <w:i/>
          <w:sz w:val="24"/>
          <w:szCs w:val="24"/>
          <w:lang w:val="en-GB"/>
        </w:rPr>
        <w:t>ökumenische</w:t>
      </w:r>
      <w:proofErr w:type="spellEnd"/>
      <w:r>
        <w:rPr>
          <w:i/>
          <w:sz w:val="24"/>
          <w:szCs w:val="24"/>
          <w:lang w:val="en-GB"/>
        </w:rPr>
        <w:t xml:space="preserve"> </w:t>
      </w:r>
      <w:proofErr w:type="spellStart"/>
      <w:r>
        <w:rPr>
          <w:i/>
          <w:sz w:val="24"/>
          <w:szCs w:val="24"/>
          <w:lang w:val="en-GB"/>
        </w:rPr>
        <w:t>Perspektiven</w:t>
      </w:r>
      <w:proofErr w:type="spellEnd"/>
      <w:r>
        <w:rPr>
          <w:sz w:val="24"/>
          <w:szCs w:val="24"/>
          <w:lang w:val="en-GB"/>
        </w:rPr>
        <w:t xml:space="preserve">, </w:t>
      </w:r>
      <w:proofErr w:type="spellStart"/>
      <w:r>
        <w:rPr>
          <w:sz w:val="24"/>
          <w:szCs w:val="24"/>
          <w:lang w:val="en-GB"/>
        </w:rPr>
        <w:t>Würzburg</w:t>
      </w:r>
      <w:proofErr w:type="spellEnd"/>
      <w:r>
        <w:rPr>
          <w:sz w:val="24"/>
          <w:szCs w:val="24"/>
          <w:lang w:val="en-GB"/>
        </w:rPr>
        <w:t xml:space="preserve">: </w:t>
      </w:r>
      <w:proofErr w:type="spellStart"/>
      <w:r>
        <w:rPr>
          <w:sz w:val="24"/>
          <w:szCs w:val="24"/>
          <w:lang w:val="en-GB"/>
        </w:rPr>
        <w:t>Augustinus</w:t>
      </w:r>
      <w:proofErr w:type="spellEnd"/>
      <w:r>
        <w:rPr>
          <w:sz w:val="24"/>
          <w:szCs w:val="24"/>
          <w:lang w:val="en-GB"/>
        </w:rPr>
        <w:t xml:space="preserve"> </w:t>
      </w:r>
      <w:proofErr w:type="spellStart"/>
      <w:r>
        <w:rPr>
          <w:sz w:val="24"/>
          <w:szCs w:val="24"/>
          <w:lang w:val="en-GB"/>
        </w:rPr>
        <w:t>Verlag</w:t>
      </w:r>
      <w:proofErr w:type="spellEnd"/>
      <w:r>
        <w:rPr>
          <w:sz w:val="24"/>
          <w:szCs w:val="24"/>
          <w:lang w:val="en-GB"/>
        </w:rPr>
        <w:t xml:space="preserve">, 2006 (Das </w:t>
      </w:r>
      <w:proofErr w:type="spellStart"/>
      <w:r>
        <w:rPr>
          <w:sz w:val="24"/>
          <w:szCs w:val="24"/>
          <w:lang w:val="en-GB"/>
        </w:rPr>
        <w:t>östliche</w:t>
      </w:r>
      <w:proofErr w:type="spellEnd"/>
      <w:r>
        <w:rPr>
          <w:sz w:val="24"/>
          <w:szCs w:val="24"/>
          <w:lang w:val="en-GB"/>
        </w:rPr>
        <w:t xml:space="preserve"> </w:t>
      </w:r>
      <w:proofErr w:type="spellStart"/>
      <w:proofErr w:type="gramStart"/>
      <w:r>
        <w:rPr>
          <w:sz w:val="24"/>
          <w:szCs w:val="24"/>
          <w:lang w:val="en-GB"/>
        </w:rPr>
        <w:t>Christentum</w:t>
      </w:r>
      <w:proofErr w:type="spellEnd"/>
      <w:r>
        <w:rPr>
          <w:sz w:val="24"/>
          <w:szCs w:val="24"/>
          <w:lang w:val="en-GB"/>
        </w:rPr>
        <w:t xml:space="preserve"> .</w:t>
      </w:r>
      <w:proofErr w:type="gramEnd"/>
      <w:r>
        <w:rPr>
          <w:sz w:val="24"/>
          <w:szCs w:val="24"/>
          <w:lang w:val="en-GB"/>
        </w:rPr>
        <w:t xml:space="preserve"> </w:t>
      </w:r>
      <w:proofErr w:type="spellStart"/>
      <w:r>
        <w:rPr>
          <w:sz w:val="24"/>
          <w:szCs w:val="24"/>
        </w:rPr>
        <w:t>Neue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Folge</w:t>
      </w:r>
      <w:proofErr w:type="spellEnd"/>
      <w:r>
        <w:rPr>
          <w:sz w:val="24"/>
          <w:szCs w:val="24"/>
        </w:rPr>
        <w:t xml:space="preserve">: 55) in </w:t>
      </w:r>
      <w:proofErr w:type="spellStart"/>
      <w:r>
        <w:rPr>
          <w:i/>
          <w:sz w:val="24"/>
          <w:szCs w:val="24"/>
        </w:rPr>
        <w:t>Intams</w:t>
      </w:r>
      <w:proofErr w:type="spellEnd"/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15 (2009) 265-267.</w:t>
      </w:r>
      <w:r>
        <w:rPr>
          <w:i/>
          <w:sz w:val="24"/>
          <w:szCs w:val="24"/>
        </w:rPr>
        <w:t xml:space="preserve">  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Traduzioni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Dal greco moderno: </w:t>
      </w:r>
      <w:proofErr w:type="spellStart"/>
      <w:r>
        <w:rPr>
          <w:sz w:val="24"/>
          <w:szCs w:val="24"/>
        </w:rPr>
        <w:t>Ch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Yannaras</w:t>
      </w:r>
      <w:proofErr w:type="spellEnd"/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La fede contemplativa e il successo della “FILOCALIA” in Occidente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Parola e Tempo. Percorsi di vita ecclesiale tra memoria e profezia </w:t>
      </w:r>
      <w:r>
        <w:rPr>
          <w:sz w:val="24"/>
          <w:szCs w:val="24"/>
        </w:rPr>
        <w:t xml:space="preserve">[Istituto Superiore di Scienze Religiose “Alberto </w:t>
      </w:r>
      <w:proofErr w:type="spellStart"/>
      <w:r>
        <w:rPr>
          <w:sz w:val="24"/>
          <w:szCs w:val="24"/>
        </w:rPr>
        <w:t>Marvelli</w:t>
      </w:r>
      <w:proofErr w:type="spellEnd"/>
      <w:r>
        <w:rPr>
          <w:sz w:val="24"/>
          <w:szCs w:val="24"/>
        </w:rPr>
        <w:t>”, Rimini]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8 (2009) 71-79. </w:t>
      </w:r>
    </w:p>
    <w:p w:rsidR="00D85F2E" w:rsidRDefault="00D85F2E" w:rsidP="00D85F2E">
      <w:pPr>
        <w:pStyle w:val="Titolo3"/>
        <w:pageBreakBefore/>
        <w:rPr>
          <w:sz w:val="24"/>
        </w:rPr>
      </w:pPr>
      <w:bookmarkStart w:id="25" w:name="_Toc76917309"/>
      <w:r>
        <w:rPr>
          <w:sz w:val="24"/>
        </w:rPr>
        <w:lastRenderedPageBreak/>
        <w:t>ANNO 2010</w:t>
      </w:r>
      <w:bookmarkEnd w:id="25"/>
    </w:p>
    <w:p w:rsidR="00D85F2E" w:rsidRDefault="00D85F2E" w:rsidP="00D85F2E">
      <w:pPr>
        <w:spacing w:line="360" w:lineRule="auto"/>
        <w:ind w:firstLine="703"/>
        <w:rPr>
          <w:b/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b/>
          <w:sz w:val="24"/>
          <w:szCs w:val="24"/>
        </w:rPr>
      </w:pPr>
      <w:r>
        <w:rPr>
          <w:b/>
          <w:sz w:val="24"/>
          <w:szCs w:val="24"/>
        </w:rPr>
        <w:t>Volumi</w:t>
      </w:r>
    </w:p>
    <w:p w:rsidR="00D85F2E" w:rsidRDefault="00D85F2E" w:rsidP="00D85F2E">
      <w:pPr>
        <w:spacing w:line="360" w:lineRule="auto"/>
        <w:ind w:firstLine="703"/>
        <w:rPr>
          <w:b/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L’etica ortodossa. Storia, fonti, identità</w:t>
      </w:r>
      <w:r>
        <w:rPr>
          <w:sz w:val="24"/>
          <w:szCs w:val="24"/>
        </w:rPr>
        <w:t>, Cittadella Editrice, Assisi 2010, pp. 327. (Questioni di etica teologica)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Saggi, contributi, articoli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Più liturgia per gli ortodossi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Vita pastorale</w:t>
      </w:r>
      <w:r>
        <w:rPr>
          <w:sz w:val="24"/>
          <w:szCs w:val="24"/>
        </w:rPr>
        <w:t xml:space="preserve"> 98 (2010) n.1, 86-87.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Don Didaco Bessi (1856-1915) e i suoi casi morali. Un parroco toscano tra limiti e pregi della casistica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Vivens</w:t>
      </w:r>
      <w:proofErr w:type="spellEnd"/>
      <w:r>
        <w:rPr>
          <w:i/>
          <w:sz w:val="24"/>
          <w:szCs w:val="24"/>
        </w:rPr>
        <w:t xml:space="preserve"> homo</w:t>
      </w:r>
      <w:r>
        <w:rPr>
          <w:sz w:val="24"/>
          <w:szCs w:val="24"/>
        </w:rPr>
        <w:t xml:space="preserve"> 21 (2010) 343-368.</w:t>
      </w:r>
    </w:p>
    <w:p w:rsidR="00D85F2E" w:rsidRDefault="00D85F2E" w:rsidP="00D85F2E">
      <w:pPr>
        <w:spacing w:line="360" w:lineRule="auto"/>
        <w:ind w:firstLine="703"/>
        <w:rPr>
          <w:rStyle w:val="HTMLCite"/>
          <w:rFonts w:eastAsia="OpenSymbol"/>
          <w:i w:val="0"/>
          <w:sz w:val="24"/>
          <w:szCs w:val="24"/>
        </w:rPr>
      </w:pPr>
      <w:r>
        <w:rPr>
          <w:sz w:val="24"/>
          <w:szCs w:val="24"/>
          <w:lang w:val="en-GB"/>
        </w:rPr>
        <w:t>+ B.P – LAWRENCE CROSS,</w:t>
      </w:r>
      <w:r>
        <w:rPr>
          <w:rStyle w:val="HTMLCite"/>
          <w:rFonts w:eastAsia="OpenSymbol"/>
          <w:sz w:val="24"/>
          <w:szCs w:val="24"/>
          <w:lang w:val="en"/>
        </w:rPr>
        <w:t xml:space="preserve"> Developing the Theology of Priesthood: Celibate, Married, or Both? </w:t>
      </w:r>
      <w:r>
        <w:rPr>
          <w:rStyle w:val="HTMLCite"/>
          <w:rFonts w:eastAsia="OpenSymbol"/>
          <w:i w:val="0"/>
          <w:sz w:val="24"/>
          <w:szCs w:val="24"/>
          <w:lang w:val="en"/>
        </w:rPr>
        <w:t xml:space="preserve"> </w:t>
      </w:r>
      <w:proofErr w:type="gramStart"/>
      <w:r>
        <w:rPr>
          <w:rStyle w:val="HTMLCite"/>
          <w:rFonts w:eastAsia="OpenSymbol"/>
          <w:i w:val="0"/>
          <w:sz w:val="24"/>
          <w:szCs w:val="24"/>
        </w:rPr>
        <w:t>in</w:t>
      </w:r>
      <w:proofErr w:type="gramEnd"/>
      <w:r>
        <w:rPr>
          <w:rStyle w:val="HTMLCite"/>
          <w:rFonts w:eastAsia="OpenSymbol"/>
          <w:sz w:val="24"/>
          <w:szCs w:val="24"/>
        </w:rPr>
        <w:t xml:space="preserve"> The </w:t>
      </w:r>
      <w:proofErr w:type="spellStart"/>
      <w:r>
        <w:rPr>
          <w:rStyle w:val="HTMLCite"/>
          <w:rFonts w:eastAsia="OpenSymbol"/>
          <w:sz w:val="24"/>
          <w:szCs w:val="24"/>
        </w:rPr>
        <w:t>Australasian</w:t>
      </w:r>
      <w:proofErr w:type="spellEnd"/>
      <w:r>
        <w:rPr>
          <w:rStyle w:val="HTMLCite"/>
          <w:rFonts w:eastAsia="OpenSymbol"/>
          <w:sz w:val="24"/>
          <w:szCs w:val="24"/>
        </w:rPr>
        <w:t xml:space="preserve"> </w:t>
      </w:r>
      <w:proofErr w:type="spellStart"/>
      <w:r>
        <w:rPr>
          <w:rStyle w:val="HTMLCite"/>
          <w:rFonts w:eastAsia="OpenSymbol"/>
          <w:sz w:val="24"/>
          <w:szCs w:val="24"/>
        </w:rPr>
        <w:t>Catholic</w:t>
      </w:r>
      <w:proofErr w:type="spellEnd"/>
      <w:r>
        <w:rPr>
          <w:rStyle w:val="HTMLCite"/>
          <w:rFonts w:eastAsia="OpenSymbol"/>
          <w:sz w:val="24"/>
          <w:szCs w:val="24"/>
        </w:rPr>
        <w:t xml:space="preserve"> Record </w:t>
      </w:r>
      <w:r>
        <w:rPr>
          <w:rStyle w:val="HTMLCite"/>
          <w:rFonts w:eastAsia="OpenSymbol"/>
          <w:i w:val="0"/>
          <w:sz w:val="24"/>
          <w:szCs w:val="24"/>
        </w:rPr>
        <w:t xml:space="preserve"> 87( 2010) n.2, 187-202.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rStyle w:val="HTMLCite"/>
          <w:rFonts w:eastAsia="OpenSymbol"/>
          <w:i w:val="0"/>
          <w:sz w:val="24"/>
          <w:szCs w:val="24"/>
        </w:rPr>
        <w:t xml:space="preserve">+ </w:t>
      </w:r>
      <w:proofErr w:type="spellStart"/>
      <w:r>
        <w:rPr>
          <w:rStyle w:val="HTMLCite"/>
          <w:rFonts w:eastAsia="OpenSymbol"/>
          <w:sz w:val="24"/>
          <w:szCs w:val="24"/>
        </w:rPr>
        <w:t>Christos</w:t>
      </w:r>
      <w:proofErr w:type="spellEnd"/>
      <w:r>
        <w:rPr>
          <w:rStyle w:val="HTMLCite"/>
          <w:rFonts w:eastAsia="OpenSymbol"/>
          <w:sz w:val="24"/>
          <w:szCs w:val="24"/>
        </w:rPr>
        <w:t xml:space="preserve"> </w:t>
      </w:r>
      <w:proofErr w:type="spellStart"/>
      <w:r>
        <w:rPr>
          <w:rStyle w:val="HTMLCite"/>
          <w:rFonts w:eastAsia="OpenSymbol"/>
          <w:sz w:val="24"/>
          <w:szCs w:val="24"/>
        </w:rPr>
        <w:t>Yannaras</w:t>
      </w:r>
      <w:proofErr w:type="spellEnd"/>
      <w:r>
        <w:rPr>
          <w:rStyle w:val="HTMLCite"/>
          <w:rFonts w:eastAsia="OpenSymbol"/>
          <w:sz w:val="24"/>
          <w:szCs w:val="24"/>
        </w:rPr>
        <w:t>. Un’introduzione alla sua vita e al suo pensiero</w:t>
      </w:r>
      <w:r>
        <w:rPr>
          <w:rStyle w:val="HTMLCite"/>
          <w:rFonts w:eastAsia="OpenSymbol"/>
          <w:i w:val="0"/>
          <w:sz w:val="24"/>
          <w:szCs w:val="24"/>
        </w:rPr>
        <w:t xml:space="preserve"> in </w:t>
      </w:r>
      <w:proofErr w:type="spellStart"/>
      <w:r>
        <w:rPr>
          <w:sz w:val="24"/>
          <w:szCs w:val="24"/>
        </w:rPr>
        <w:t>Ch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Yannaras</w:t>
      </w:r>
      <w:proofErr w:type="spellEnd"/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Ontologia della relazione</w:t>
      </w:r>
      <w:r>
        <w:rPr>
          <w:sz w:val="24"/>
          <w:szCs w:val="24"/>
        </w:rPr>
        <w:t xml:space="preserve">, a cura e con un saggio di Basilio </w:t>
      </w:r>
      <w:proofErr w:type="spellStart"/>
      <w:r>
        <w:rPr>
          <w:sz w:val="24"/>
          <w:szCs w:val="24"/>
        </w:rPr>
        <w:t>Petrà</w:t>
      </w:r>
      <w:proofErr w:type="spellEnd"/>
      <w:r>
        <w:rPr>
          <w:sz w:val="24"/>
          <w:szCs w:val="24"/>
        </w:rPr>
        <w:t xml:space="preserve">, Città </w:t>
      </w:r>
      <w:proofErr w:type="gramStart"/>
      <w:r>
        <w:rPr>
          <w:sz w:val="24"/>
          <w:szCs w:val="24"/>
        </w:rPr>
        <w:t>Aperta,  Troina</w:t>
      </w:r>
      <w:proofErr w:type="gramEnd"/>
      <w:r>
        <w:rPr>
          <w:sz w:val="24"/>
          <w:szCs w:val="24"/>
        </w:rPr>
        <w:t xml:space="preserve"> (En) 2010, 7-27.</w:t>
      </w:r>
    </w:p>
    <w:p w:rsidR="00D85F2E" w:rsidRDefault="00D85F2E" w:rsidP="00D85F2E">
      <w:pPr>
        <w:spacing w:line="360" w:lineRule="auto"/>
        <w:ind w:firstLine="703"/>
        <w:rPr>
          <w:rStyle w:val="HTMLCite"/>
          <w:rFonts w:eastAsia="OpenSymbol"/>
          <w:i w:val="0"/>
          <w:sz w:val="24"/>
          <w:szCs w:val="24"/>
        </w:rPr>
      </w:pPr>
      <w:r>
        <w:rPr>
          <w:rStyle w:val="HTMLCite"/>
          <w:rFonts w:eastAsia="OpenSymbol"/>
          <w:i w:val="0"/>
          <w:sz w:val="24"/>
          <w:szCs w:val="24"/>
        </w:rPr>
        <w:t xml:space="preserve">+ </w:t>
      </w:r>
      <w:r>
        <w:rPr>
          <w:rStyle w:val="HTMLCite"/>
          <w:rFonts w:eastAsia="OpenSymbol"/>
          <w:sz w:val="24"/>
          <w:szCs w:val="24"/>
        </w:rPr>
        <w:t>La teologia morale italiana dal concilio Vaticano II a oggi</w:t>
      </w:r>
      <w:r>
        <w:rPr>
          <w:rStyle w:val="HTMLCite"/>
          <w:rFonts w:eastAsia="OpenSymbol"/>
          <w:i w:val="0"/>
          <w:sz w:val="24"/>
          <w:szCs w:val="24"/>
        </w:rPr>
        <w:t xml:space="preserve"> in </w:t>
      </w:r>
      <w:r>
        <w:rPr>
          <w:rStyle w:val="HTMLCite"/>
          <w:rFonts w:eastAsia="OpenSymbol"/>
          <w:sz w:val="24"/>
          <w:szCs w:val="24"/>
        </w:rPr>
        <w:t>Rivista di teologia morale</w:t>
      </w:r>
      <w:r>
        <w:rPr>
          <w:rStyle w:val="HTMLCite"/>
          <w:rFonts w:eastAsia="OpenSymbol"/>
          <w:i w:val="0"/>
          <w:sz w:val="24"/>
          <w:szCs w:val="24"/>
        </w:rPr>
        <w:t xml:space="preserve"> 42 (2010) n.166, 165-180.</w:t>
      </w:r>
    </w:p>
    <w:p w:rsidR="00D85F2E" w:rsidRDefault="00D85F2E" w:rsidP="00D85F2E">
      <w:pPr>
        <w:spacing w:line="360" w:lineRule="auto"/>
        <w:ind w:firstLine="709"/>
        <w:rPr>
          <w:sz w:val="24"/>
          <w:szCs w:val="24"/>
        </w:rPr>
      </w:pPr>
      <w:r>
        <w:rPr>
          <w:i/>
          <w:sz w:val="24"/>
          <w:szCs w:val="24"/>
        </w:rPr>
        <w:t xml:space="preserve">+ Basilio </w:t>
      </w:r>
      <w:proofErr w:type="spellStart"/>
      <w:r>
        <w:rPr>
          <w:i/>
          <w:sz w:val="24"/>
          <w:szCs w:val="24"/>
        </w:rPr>
        <w:t>Antoniadis</w:t>
      </w:r>
      <w:proofErr w:type="spellEnd"/>
      <w:r>
        <w:rPr>
          <w:i/>
          <w:sz w:val="24"/>
          <w:szCs w:val="24"/>
        </w:rPr>
        <w:t xml:space="preserve"> (1851-1932). Una breve introduzione alla vita e al pensiero </w:t>
      </w:r>
      <w:proofErr w:type="gramStart"/>
      <w:r>
        <w:rPr>
          <w:i/>
          <w:sz w:val="24"/>
          <w:szCs w:val="24"/>
        </w:rPr>
        <w:t xml:space="preserve">morale </w:t>
      </w:r>
      <w:r>
        <w:rPr>
          <w:sz w:val="24"/>
          <w:szCs w:val="24"/>
        </w:rPr>
        <w:t xml:space="preserve"> in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Donorum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commutatio</w:t>
      </w:r>
      <w:proofErr w:type="spellEnd"/>
      <w:r>
        <w:rPr>
          <w:i/>
          <w:sz w:val="24"/>
          <w:szCs w:val="24"/>
        </w:rPr>
        <w:t xml:space="preserve">. Studi in onore dell’arcivescovo Ioannis </w:t>
      </w:r>
      <w:proofErr w:type="spellStart"/>
      <w:r>
        <w:rPr>
          <w:i/>
          <w:sz w:val="24"/>
          <w:szCs w:val="24"/>
        </w:rPr>
        <w:t>Spiteris</w:t>
      </w:r>
      <w:proofErr w:type="spellEnd"/>
      <w:r>
        <w:rPr>
          <w:i/>
          <w:sz w:val="24"/>
          <w:szCs w:val="24"/>
        </w:rPr>
        <w:t xml:space="preserve">, OFM </w:t>
      </w:r>
      <w:proofErr w:type="spellStart"/>
      <w:r>
        <w:rPr>
          <w:i/>
          <w:sz w:val="24"/>
          <w:szCs w:val="24"/>
        </w:rPr>
        <w:t>cap</w:t>
      </w:r>
      <w:proofErr w:type="spellEnd"/>
      <w:r>
        <w:rPr>
          <w:i/>
          <w:sz w:val="24"/>
          <w:szCs w:val="24"/>
        </w:rPr>
        <w:t>, per il suo 70mo genetliaco</w:t>
      </w:r>
      <w:r>
        <w:rPr>
          <w:sz w:val="24"/>
          <w:szCs w:val="24"/>
        </w:rPr>
        <w:t xml:space="preserve">, a cura di Ioannis </w:t>
      </w:r>
      <w:proofErr w:type="spellStart"/>
      <w:r>
        <w:rPr>
          <w:sz w:val="24"/>
          <w:szCs w:val="24"/>
        </w:rPr>
        <w:t>Asimakis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Thessaloniki</w:t>
      </w:r>
      <w:proofErr w:type="spellEnd"/>
      <w:r>
        <w:rPr>
          <w:sz w:val="24"/>
          <w:szCs w:val="24"/>
        </w:rPr>
        <w:t xml:space="preserve"> 2010, 641-658 (Analecta </w:t>
      </w:r>
      <w:proofErr w:type="spellStart"/>
      <w:r>
        <w:rPr>
          <w:sz w:val="24"/>
          <w:szCs w:val="24"/>
        </w:rPr>
        <w:t>Theologica</w:t>
      </w:r>
      <w:proofErr w:type="spellEnd"/>
      <w:r>
        <w:rPr>
          <w:sz w:val="24"/>
          <w:szCs w:val="24"/>
        </w:rPr>
        <w:t xml:space="preserve"> 5).</w:t>
      </w:r>
    </w:p>
    <w:p w:rsidR="00D85F2E" w:rsidRDefault="00D85F2E" w:rsidP="00D85F2E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proofErr w:type="spellStart"/>
      <w:r>
        <w:rPr>
          <w:i/>
          <w:sz w:val="24"/>
          <w:szCs w:val="24"/>
        </w:rPr>
        <w:t>Mendimi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personalist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në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greqinë</w:t>
      </w:r>
      <w:proofErr w:type="spellEnd"/>
      <w:r>
        <w:rPr>
          <w:i/>
          <w:sz w:val="24"/>
          <w:szCs w:val="24"/>
        </w:rPr>
        <w:t xml:space="preserve"> e </w:t>
      </w:r>
      <w:proofErr w:type="spellStart"/>
      <w:r>
        <w:rPr>
          <w:i/>
          <w:sz w:val="24"/>
          <w:szCs w:val="24"/>
        </w:rPr>
        <w:t>shekullit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të</w:t>
      </w:r>
      <w:proofErr w:type="spellEnd"/>
      <w:r>
        <w:rPr>
          <w:i/>
          <w:sz w:val="24"/>
          <w:szCs w:val="24"/>
        </w:rPr>
        <w:t xml:space="preserve"> XX. </w:t>
      </w:r>
      <w:proofErr w:type="spellStart"/>
      <w:r>
        <w:rPr>
          <w:i/>
          <w:sz w:val="24"/>
          <w:szCs w:val="24"/>
        </w:rPr>
        <w:t>Një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pëpielkje</w:t>
      </w:r>
      <w:proofErr w:type="spellEnd"/>
      <w:r>
        <w:rPr>
          <w:i/>
          <w:sz w:val="24"/>
          <w:szCs w:val="24"/>
        </w:rPr>
        <w:t xml:space="preserve"> e pare </w:t>
      </w:r>
      <w:proofErr w:type="spellStart"/>
      <w:r>
        <w:rPr>
          <w:i/>
          <w:sz w:val="24"/>
          <w:szCs w:val="24"/>
        </w:rPr>
        <w:t>sinteze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Tempulli</w:t>
      </w:r>
      <w:proofErr w:type="spellEnd"/>
      <w:r>
        <w:rPr>
          <w:sz w:val="24"/>
          <w:szCs w:val="24"/>
        </w:rPr>
        <w:t xml:space="preserve"> (=Tempio) n.15, </w:t>
      </w:r>
      <w:proofErr w:type="spellStart"/>
      <w:r>
        <w:rPr>
          <w:sz w:val="24"/>
          <w:szCs w:val="24"/>
        </w:rPr>
        <w:t>Korcë</w:t>
      </w:r>
      <w:proofErr w:type="spellEnd"/>
      <w:r>
        <w:rPr>
          <w:sz w:val="24"/>
          <w:szCs w:val="24"/>
        </w:rPr>
        <w:t xml:space="preserve"> 2010, 5-41</w:t>
      </w:r>
      <w:proofErr w:type="gramStart"/>
      <w:r>
        <w:rPr>
          <w:sz w:val="24"/>
          <w:szCs w:val="24"/>
        </w:rPr>
        <w:t xml:space="preserve">   (</w:t>
      </w:r>
      <w:proofErr w:type="spellStart"/>
      <w:proofErr w:type="gramEnd"/>
      <w:r>
        <w:rPr>
          <w:sz w:val="24"/>
          <w:szCs w:val="24"/>
        </w:rPr>
        <w:t>trad</w:t>
      </w:r>
      <w:proofErr w:type="spellEnd"/>
      <w:r>
        <w:rPr>
          <w:sz w:val="24"/>
          <w:szCs w:val="24"/>
        </w:rPr>
        <w:t xml:space="preserve">. </w:t>
      </w:r>
      <w:proofErr w:type="gramStart"/>
      <w:r>
        <w:rPr>
          <w:sz w:val="24"/>
          <w:szCs w:val="24"/>
        </w:rPr>
        <w:t>albanese</w:t>
      </w:r>
      <w:proofErr w:type="gramEnd"/>
      <w:r>
        <w:rPr>
          <w:sz w:val="24"/>
          <w:szCs w:val="24"/>
        </w:rPr>
        <w:t xml:space="preserve"> per opera di Arian </w:t>
      </w:r>
      <w:proofErr w:type="spellStart"/>
      <w:r>
        <w:rPr>
          <w:sz w:val="24"/>
          <w:szCs w:val="24"/>
        </w:rPr>
        <w:t>Shkurti</w:t>
      </w:r>
      <w:proofErr w:type="spellEnd"/>
      <w:r>
        <w:rPr>
          <w:sz w:val="24"/>
          <w:szCs w:val="24"/>
        </w:rPr>
        <w:t xml:space="preserve">  di </w:t>
      </w:r>
      <w:r>
        <w:rPr>
          <w:i/>
          <w:sz w:val="24"/>
          <w:szCs w:val="24"/>
        </w:rPr>
        <w:t xml:space="preserve">Il pensiero personalista nella Grecia del secolo XX. </w:t>
      </w:r>
      <w:proofErr w:type="gramStart"/>
      <w:r>
        <w:rPr>
          <w:i/>
          <w:sz w:val="24"/>
          <w:szCs w:val="24"/>
        </w:rPr>
        <w:t>Un  primo</w:t>
      </w:r>
      <w:proofErr w:type="gramEnd"/>
      <w:r>
        <w:rPr>
          <w:i/>
          <w:sz w:val="24"/>
          <w:szCs w:val="24"/>
        </w:rPr>
        <w:t xml:space="preserve"> tentativo di sintesi</w:t>
      </w:r>
      <w:r>
        <w:rPr>
          <w:sz w:val="24"/>
          <w:szCs w:val="24"/>
        </w:rPr>
        <w:t xml:space="preserve"> in Giovanni Grandi (a cura di), </w:t>
      </w:r>
      <w:r>
        <w:rPr>
          <w:i/>
          <w:sz w:val="24"/>
          <w:szCs w:val="24"/>
        </w:rPr>
        <w:t>L'idea di persona nel pensiero orientale</w:t>
      </w:r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Rubbettino</w:t>
      </w:r>
      <w:proofErr w:type="spellEnd"/>
      <w:r>
        <w:rPr>
          <w:sz w:val="24"/>
          <w:szCs w:val="24"/>
        </w:rPr>
        <w:t>, Soveria Mannelli [CT] 2003, 37-75).</w:t>
      </w:r>
    </w:p>
    <w:p w:rsidR="00D85F2E" w:rsidRPr="003222A5" w:rsidRDefault="00D85F2E" w:rsidP="00D85F2E">
      <w:pPr>
        <w:spacing w:line="360" w:lineRule="auto"/>
        <w:ind w:firstLine="709"/>
        <w:rPr>
          <w:sz w:val="24"/>
          <w:szCs w:val="24"/>
          <w:lang w:val="en-GB"/>
        </w:rPr>
      </w:pPr>
      <w:r w:rsidRPr="003222A5">
        <w:rPr>
          <w:sz w:val="24"/>
          <w:szCs w:val="24"/>
          <w:lang w:val="en-GB"/>
        </w:rPr>
        <w:t xml:space="preserve">+ </w:t>
      </w:r>
      <w:r w:rsidRPr="003222A5">
        <w:rPr>
          <w:i/>
          <w:iCs/>
          <w:sz w:val="24"/>
          <w:szCs w:val="24"/>
          <w:lang w:val="en-GB"/>
        </w:rPr>
        <w:t>Married priesthood: some theological “resonances”</w:t>
      </w:r>
      <w:r w:rsidRPr="003222A5">
        <w:rPr>
          <w:sz w:val="24"/>
          <w:szCs w:val="24"/>
          <w:lang w:val="en-GB"/>
        </w:rPr>
        <w:t xml:space="preserve"> in </w:t>
      </w:r>
      <w:proofErr w:type="spellStart"/>
      <w:r w:rsidRPr="003222A5">
        <w:rPr>
          <w:i/>
          <w:iCs/>
          <w:sz w:val="24"/>
          <w:szCs w:val="24"/>
          <w:lang w:val="en-GB"/>
        </w:rPr>
        <w:t>Studi</w:t>
      </w:r>
      <w:proofErr w:type="spellEnd"/>
      <w:r w:rsidRPr="003222A5">
        <w:rPr>
          <w:i/>
          <w:iCs/>
          <w:sz w:val="24"/>
          <w:szCs w:val="24"/>
          <w:lang w:val="en-GB"/>
        </w:rPr>
        <w:t xml:space="preserve"> </w:t>
      </w:r>
      <w:proofErr w:type="spellStart"/>
      <w:r w:rsidRPr="003222A5">
        <w:rPr>
          <w:i/>
          <w:iCs/>
          <w:sz w:val="24"/>
          <w:szCs w:val="24"/>
          <w:lang w:val="en-GB"/>
        </w:rPr>
        <w:t>sull'Oriente</w:t>
      </w:r>
      <w:proofErr w:type="spellEnd"/>
      <w:r w:rsidRPr="003222A5">
        <w:rPr>
          <w:i/>
          <w:iCs/>
          <w:sz w:val="24"/>
          <w:szCs w:val="24"/>
          <w:lang w:val="en-GB"/>
        </w:rPr>
        <w:t xml:space="preserve"> Cristiano</w:t>
      </w:r>
      <w:r w:rsidRPr="003222A5">
        <w:rPr>
          <w:sz w:val="24"/>
          <w:szCs w:val="24"/>
          <w:lang w:val="en-GB"/>
        </w:rPr>
        <w:t xml:space="preserve"> 14 (2010) 89-105.</w:t>
      </w:r>
    </w:p>
    <w:p w:rsidR="00D85F2E" w:rsidRDefault="00D85F2E" w:rsidP="00D85F2E">
      <w:pPr>
        <w:spacing w:line="360" w:lineRule="auto"/>
        <w:ind w:firstLine="709"/>
        <w:rPr>
          <w:sz w:val="24"/>
          <w:szCs w:val="24"/>
        </w:rPr>
      </w:pPr>
      <w:r w:rsidRPr="003222A5">
        <w:rPr>
          <w:i/>
          <w:iCs/>
          <w:sz w:val="24"/>
          <w:szCs w:val="24"/>
          <w:lang w:val="en-GB"/>
        </w:rPr>
        <w:t xml:space="preserve">+ The Divorced and Remarried: A New State within the </w:t>
      </w:r>
      <w:proofErr w:type="gramStart"/>
      <w:r w:rsidRPr="003222A5">
        <w:rPr>
          <w:i/>
          <w:iCs/>
          <w:sz w:val="24"/>
          <w:szCs w:val="24"/>
          <w:lang w:val="en-GB"/>
        </w:rPr>
        <w:t>Church ?</w:t>
      </w:r>
      <w:proofErr w:type="gramEnd"/>
      <w:r w:rsidRPr="003222A5">
        <w:rPr>
          <w:i/>
          <w:iCs/>
          <w:sz w:val="24"/>
          <w:szCs w:val="24"/>
          <w:lang w:val="en-GB"/>
        </w:rPr>
        <w:t xml:space="preserve"> </w:t>
      </w:r>
      <w:r>
        <w:rPr>
          <w:sz w:val="24"/>
          <w:szCs w:val="24"/>
        </w:rPr>
        <w:t xml:space="preserve">In </w:t>
      </w:r>
      <w:proofErr w:type="spellStart"/>
      <w:r>
        <w:rPr>
          <w:i/>
          <w:iCs/>
          <w:sz w:val="24"/>
          <w:szCs w:val="24"/>
        </w:rPr>
        <w:t>Intams</w:t>
      </w:r>
      <w:proofErr w:type="spellEnd"/>
      <w:r>
        <w:rPr>
          <w:i/>
          <w:iCs/>
          <w:sz w:val="24"/>
          <w:szCs w:val="24"/>
        </w:rPr>
        <w:t xml:space="preserve"> </w:t>
      </w:r>
      <w:r>
        <w:rPr>
          <w:sz w:val="24"/>
          <w:szCs w:val="24"/>
        </w:rPr>
        <w:t>16 (2010</w:t>
      </w:r>
      <w:proofErr w:type="gramStart"/>
      <w:r>
        <w:rPr>
          <w:sz w:val="24"/>
          <w:szCs w:val="24"/>
        </w:rPr>
        <w:t>)</w:t>
      </w:r>
      <w:r>
        <w:rPr>
          <w:i/>
          <w:iCs/>
          <w:sz w:val="24"/>
          <w:szCs w:val="24"/>
        </w:rPr>
        <w:t xml:space="preserve"> </w:t>
      </w:r>
      <w:r>
        <w:rPr>
          <w:sz w:val="24"/>
          <w:szCs w:val="24"/>
        </w:rPr>
        <w:t xml:space="preserve"> 194</w:t>
      </w:r>
      <w:proofErr w:type="gramEnd"/>
      <w:r>
        <w:rPr>
          <w:sz w:val="24"/>
          <w:szCs w:val="24"/>
        </w:rPr>
        <w:t>-207.</w:t>
      </w:r>
    </w:p>
    <w:p w:rsidR="00D85F2E" w:rsidRDefault="00D85F2E" w:rsidP="00D85F2E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iCs/>
          <w:sz w:val="24"/>
          <w:szCs w:val="24"/>
        </w:rPr>
        <w:t xml:space="preserve">Nuove vie. Oltre la patristica </w:t>
      </w:r>
      <w:r>
        <w:rPr>
          <w:sz w:val="24"/>
          <w:szCs w:val="24"/>
        </w:rPr>
        <w:t xml:space="preserve">in </w:t>
      </w:r>
      <w:r>
        <w:rPr>
          <w:i/>
          <w:iCs/>
          <w:sz w:val="24"/>
          <w:szCs w:val="24"/>
        </w:rPr>
        <w:t>Il Regno. Attualità</w:t>
      </w:r>
      <w:r>
        <w:rPr>
          <w:sz w:val="24"/>
          <w:szCs w:val="24"/>
        </w:rPr>
        <w:t xml:space="preserve"> 55 (2010) n.16, 508-511.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iCs/>
          <w:sz w:val="24"/>
          <w:szCs w:val="24"/>
        </w:rPr>
        <w:t xml:space="preserve">Basilio il Grande e l'aborto. L'insufficienza dell'interpretazione tradizionale e la necessità di andare oltre </w:t>
      </w:r>
      <w:r>
        <w:rPr>
          <w:sz w:val="24"/>
          <w:szCs w:val="24"/>
        </w:rPr>
        <w:t xml:space="preserve">in </w:t>
      </w:r>
      <w:proofErr w:type="spellStart"/>
      <w:r>
        <w:rPr>
          <w:i/>
          <w:iCs/>
          <w:sz w:val="24"/>
          <w:szCs w:val="24"/>
        </w:rPr>
        <w:t>Nicolaus</w:t>
      </w:r>
      <w:proofErr w:type="spellEnd"/>
      <w:r>
        <w:rPr>
          <w:sz w:val="24"/>
          <w:szCs w:val="24"/>
        </w:rPr>
        <w:t xml:space="preserve"> 37 (2010) 247-266.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lastRenderedPageBreak/>
        <w:t>+ Omelia tenuta in Cattedrale (31 dicembre)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 xml:space="preserve">in  </w:t>
      </w:r>
      <w:r>
        <w:rPr>
          <w:i/>
          <w:sz w:val="24"/>
          <w:szCs w:val="24"/>
        </w:rPr>
        <w:t>Nuovo</w:t>
      </w:r>
      <w:proofErr w:type="gramEnd"/>
      <w:r>
        <w:rPr>
          <w:i/>
          <w:sz w:val="24"/>
          <w:szCs w:val="24"/>
        </w:rPr>
        <w:t xml:space="preserve"> Bollettino Diocesano</w:t>
      </w:r>
      <w:r>
        <w:rPr>
          <w:sz w:val="24"/>
          <w:szCs w:val="24"/>
        </w:rPr>
        <w:t>, Edizione di Prato, 11 (2010) n.6 [Diocesi di Prato] 32-36.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proofErr w:type="spellStart"/>
      <w:r>
        <w:rPr>
          <w:sz w:val="24"/>
          <w:szCs w:val="24"/>
          <w:lang w:val="en-GB"/>
        </w:rPr>
        <w:t>Recensioni</w:t>
      </w:r>
      <w:proofErr w:type="spellEnd"/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L.J.PATSAVOS, </w:t>
      </w:r>
      <w:r>
        <w:rPr>
          <w:i/>
          <w:iCs/>
          <w:sz w:val="24"/>
          <w:szCs w:val="24"/>
          <w:lang w:val="en-GB"/>
        </w:rPr>
        <w:t xml:space="preserve">A Noble Task: Entry into the Clergy in the First Five </w:t>
      </w:r>
      <w:r>
        <w:rPr>
          <w:sz w:val="24"/>
          <w:szCs w:val="24"/>
          <w:lang w:val="en-GB"/>
        </w:rPr>
        <w:t xml:space="preserve">Centuries, Translated by </w:t>
      </w:r>
      <w:proofErr w:type="spellStart"/>
      <w:r>
        <w:rPr>
          <w:sz w:val="24"/>
          <w:szCs w:val="24"/>
          <w:lang w:val="en-GB"/>
        </w:rPr>
        <w:t>Nirman</w:t>
      </w:r>
      <w:proofErr w:type="spellEnd"/>
      <w:r>
        <w:rPr>
          <w:sz w:val="24"/>
          <w:szCs w:val="24"/>
          <w:lang w:val="en-GB"/>
        </w:rPr>
        <w:t xml:space="preserve"> Russell, Foreword by </w:t>
      </w:r>
      <w:proofErr w:type="spellStart"/>
      <w:r>
        <w:rPr>
          <w:sz w:val="24"/>
          <w:szCs w:val="24"/>
          <w:lang w:val="en-GB"/>
        </w:rPr>
        <w:t>Kallistos</w:t>
      </w:r>
      <w:proofErr w:type="spellEnd"/>
      <w:r>
        <w:rPr>
          <w:sz w:val="24"/>
          <w:szCs w:val="24"/>
          <w:lang w:val="en-GB"/>
        </w:rPr>
        <w:t xml:space="preserve"> Ware, Holy Cross Orthodox Press, Brookline (Mass.) 2007 in </w:t>
      </w:r>
      <w:proofErr w:type="spellStart"/>
      <w:r>
        <w:rPr>
          <w:i/>
          <w:iCs/>
          <w:sz w:val="24"/>
          <w:szCs w:val="24"/>
          <w:lang w:val="en-GB"/>
        </w:rPr>
        <w:t>Vivens</w:t>
      </w:r>
      <w:proofErr w:type="spellEnd"/>
      <w:r>
        <w:rPr>
          <w:i/>
          <w:iCs/>
          <w:sz w:val="24"/>
          <w:szCs w:val="24"/>
          <w:lang w:val="en-GB"/>
        </w:rPr>
        <w:t xml:space="preserve"> Homo</w:t>
      </w:r>
      <w:r>
        <w:rPr>
          <w:sz w:val="24"/>
          <w:szCs w:val="24"/>
          <w:lang w:val="en-GB"/>
        </w:rPr>
        <w:t xml:space="preserve"> 21 (2010) 620-622.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i/>
          <w:iCs/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N.RUSSELL, </w:t>
      </w:r>
      <w:r>
        <w:rPr>
          <w:i/>
          <w:iCs/>
          <w:sz w:val="24"/>
          <w:szCs w:val="24"/>
          <w:lang w:val="en-GB"/>
        </w:rPr>
        <w:t xml:space="preserve">Fellow Workers with God. Orthodox Thinking on </w:t>
      </w:r>
      <w:proofErr w:type="spellStart"/>
      <w:r>
        <w:rPr>
          <w:i/>
          <w:iCs/>
          <w:sz w:val="24"/>
          <w:szCs w:val="24"/>
          <w:lang w:val="en-GB"/>
        </w:rPr>
        <w:t>Theosis</w:t>
      </w:r>
      <w:proofErr w:type="spellEnd"/>
      <w:r>
        <w:rPr>
          <w:sz w:val="24"/>
          <w:szCs w:val="24"/>
          <w:lang w:val="en-GB"/>
        </w:rPr>
        <w:t xml:space="preserve">, St Vladimir's Seminary Press Crestwood (New York) 2009 </w:t>
      </w:r>
      <w:proofErr w:type="gramStart"/>
      <w:r>
        <w:rPr>
          <w:sz w:val="24"/>
          <w:szCs w:val="24"/>
          <w:lang w:val="en-GB"/>
        </w:rPr>
        <w:t xml:space="preserve">in  </w:t>
      </w:r>
      <w:proofErr w:type="spellStart"/>
      <w:r>
        <w:rPr>
          <w:i/>
          <w:iCs/>
          <w:sz w:val="24"/>
          <w:szCs w:val="24"/>
          <w:lang w:val="en-GB"/>
        </w:rPr>
        <w:t>Vivens</w:t>
      </w:r>
      <w:proofErr w:type="spellEnd"/>
      <w:proofErr w:type="gramEnd"/>
      <w:r>
        <w:rPr>
          <w:i/>
          <w:iCs/>
          <w:sz w:val="24"/>
          <w:szCs w:val="24"/>
          <w:lang w:val="en-GB"/>
        </w:rPr>
        <w:t xml:space="preserve"> Homo</w:t>
      </w:r>
      <w:r>
        <w:rPr>
          <w:sz w:val="24"/>
          <w:szCs w:val="24"/>
          <w:lang w:val="en-GB"/>
        </w:rPr>
        <w:t xml:space="preserve"> 21 (2010) 622-624.</w:t>
      </w:r>
      <w:r>
        <w:rPr>
          <w:i/>
          <w:iCs/>
          <w:sz w:val="24"/>
          <w:szCs w:val="24"/>
          <w:lang w:val="en-GB"/>
        </w:rPr>
        <w:t xml:space="preserve">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P.PALLATH, </w:t>
      </w:r>
      <w:r>
        <w:rPr>
          <w:i/>
          <w:iCs/>
          <w:sz w:val="24"/>
          <w:szCs w:val="24"/>
        </w:rPr>
        <w:t>Matrimonio tra Cristiani indiani. Il rito nella chiesa siro-</w:t>
      </w:r>
      <w:proofErr w:type="spellStart"/>
      <w:r>
        <w:rPr>
          <w:i/>
          <w:iCs/>
          <w:sz w:val="24"/>
          <w:szCs w:val="24"/>
        </w:rPr>
        <w:t>malabarese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Urbaniana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University</w:t>
      </w:r>
      <w:proofErr w:type="spellEnd"/>
      <w:r>
        <w:rPr>
          <w:sz w:val="24"/>
          <w:szCs w:val="24"/>
        </w:rPr>
        <w:t xml:space="preserve"> Press, Roma 2009, in </w:t>
      </w:r>
      <w:proofErr w:type="spellStart"/>
      <w:r>
        <w:rPr>
          <w:i/>
          <w:iCs/>
          <w:sz w:val="24"/>
          <w:szCs w:val="24"/>
        </w:rPr>
        <w:t>Vivens</w:t>
      </w:r>
      <w:proofErr w:type="spellEnd"/>
      <w:r>
        <w:rPr>
          <w:i/>
          <w:iCs/>
          <w:sz w:val="24"/>
          <w:szCs w:val="24"/>
        </w:rPr>
        <w:t xml:space="preserve"> Homo</w:t>
      </w:r>
      <w:r>
        <w:rPr>
          <w:sz w:val="24"/>
          <w:szCs w:val="24"/>
        </w:rPr>
        <w:t xml:space="preserve"> 21 (2010) 629-631.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C.ROCCHETTA, </w:t>
      </w:r>
      <w:r>
        <w:rPr>
          <w:i/>
          <w:iCs/>
          <w:sz w:val="24"/>
          <w:szCs w:val="24"/>
        </w:rPr>
        <w:t>Tu sei Tenerezza. «Il tuo volto, Signore, io cerco»</w:t>
      </w:r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Effatà</w:t>
      </w:r>
      <w:proofErr w:type="spellEnd"/>
      <w:r>
        <w:rPr>
          <w:sz w:val="24"/>
          <w:szCs w:val="24"/>
        </w:rPr>
        <w:t xml:space="preserve"> editrice, Cantalupa (TO) 2009, in </w:t>
      </w:r>
      <w:proofErr w:type="spellStart"/>
      <w:r>
        <w:rPr>
          <w:i/>
          <w:iCs/>
          <w:sz w:val="24"/>
          <w:szCs w:val="24"/>
        </w:rPr>
        <w:t>Vivens</w:t>
      </w:r>
      <w:proofErr w:type="spellEnd"/>
      <w:r>
        <w:rPr>
          <w:i/>
          <w:iCs/>
          <w:sz w:val="24"/>
          <w:szCs w:val="24"/>
        </w:rPr>
        <w:t xml:space="preserve"> Homo</w:t>
      </w:r>
      <w:r>
        <w:rPr>
          <w:sz w:val="24"/>
          <w:szCs w:val="24"/>
        </w:rPr>
        <w:t xml:space="preserve"> 21 (2010) 631-632.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A.PAVAN (ed.), </w:t>
      </w:r>
      <w:r>
        <w:rPr>
          <w:i/>
          <w:iCs/>
          <w:sz w:val="24"/>
          <w:szCs w:val="24"/>
        </w:rPr>
        <w:t>Enciclopedia della persona nel XX secolo</w:t>
      </w:r>
      <w:r>
        <w:rPr>
          <w:sz w:val="24"/>
          <w:szCs w:val="24"/>
        </w:rPr>
        <w:t xml:space="preserve">, Edizioni Scientifiche Italiane, Napoli 2008, in </w:t>
      </w:r>
      <w:proofErr w:type="spellStart"/>
      <w:r>
        <w:rPr>
          <w:i/>
          <w:iCs/>
          <w:sz w:val="24"/>
          <w:szCs w:val="24"/>
        </w:rPr>
        <w:t>Vivens</w:t>
      </w:r>
      <w:proofErr w:type="spellEnd"/>
      <w:r>
        <w:rPr>
          <w:i/>
          <w:iCs/>
          <w:sz w:val="24"/>
          <w:szCs w:val="24"/>
        </w:rPr>
        <w:t xml:space="preserve"> Homo</w:t>
      </w:r>
      <w:r>
        <w:rPr>
          <w:sz w:val="24"/>
          <w:szCs w:val="24"/>
        </w:rPr>
        <w:t xml:space="preserve"> 21 (2010) 632-634.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Traduzioni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Dal greco moderno: </w:t>
      </w:r>
      <w:proofErr w:type="spellStart"/>
      <w:r>
        <w:rPr>
          <w:sz w:val="24"/>
          <w:szCs w:val="24"/>
        </w:rPr>
        <w:t>Ch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Yannaras</w:t>
      </w:r>
      <w:proofErr w:type="spellEnd"/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Ontologia della relazione</w:t>
      </w:r>
      <w:r>
        <w:rPr>
          <w:sz w:val="24"/>
          <w:szCs w:val="24"/>
        </w:rPr>
        <w:t xml:space="preserve">, a cura e con un saggio di Basilio </w:t>
      </w:r>
      <w:proofErr w:type="spellStart"/>
      <w:r>
        <w:rPr>
          <w:sz w:val="24"/>
          <w:szCs w:val="24"/>
        </w:rPr>
        <w:t>Petrà</w:t>
      </w:r>
      <w:proofErr w:type="spellEnd"/>
      <w:r>
        <w:rPr>
          <w:sz w:val="24"/>
          <w:szCs w:val="24"/>
        </w:rPr>
        <w:t xml:space="preserve">, Città </w:t>
      </w:r>
      <w:proofErr w:type="gramStart"/>
      <w:r>
        <w:rPr>
          <w:sz w:val="24"/>
          <w:szCs w:val="24"/>
        </w:rPr>
        <w:t>Aperta,  Troina</w:t>
      </w:r>
      <w:proofErr w:type="gramEnd"/>
      <w:r>
        <w:rPr>
          <w:sz w:val="24"/>
          <w:szCs w:val="24"/>
        </w:rPr>
        <w:t xml:space="preserve"> (En) 2010.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pStyle w:val="Titolo3"/>
        <w:pageBreakBefore/>
        <w:spacing w:line="360" w:lineRule="auto"/>
        <w:ind w:left="0" w:firstLine="703"/>
        <w:rPr>
          <w:sz w:val="24"/>
          <w:szCs w:val="24"/>
        </w:rPr>
      </w:pPr>
      <w:bookmarkStart w:id="26" w:name="_Toc76917310"/>
      <w:r>
        <w:rPr>
          <w:sz w:val="24"/>
          <w:szCs w:val="24"/>
        </w:rPr>
        <w:lastRenderedPageBreak/>
        <w:t>ANNO 2011</w:t>
      </w:r>
      <w:bookmarkEnd w:id="26"/>
    </w:p>
    <w:p w:rsidR="00D85F2E" w:rsidRDefault="00D85F2E" w:rsidP="00D85F2E">
      <w:pPr>
        <w:spacing w:line="360" w:lineRule="auto"/>
        <w:ind w:firstLine="703"/>
        <w:rPr>
          <w:b/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b/>
          <w:sz w:val="24"/>
          <w:szCs w:val="24"/>
        </w:rPr>
      </w:pPr>
      <w:r>
        <w:rPr>
          <w:b/>
          <w:sz w:val="24"/>
          <w:szCs w:val="24"/>
        </w:rPr>
        <w:t>Volumi</w:t>
      </w:r>
    </w:p>
    <w:p w:rsidR="00D85F2E" w:rsidRDefault="00D85F2E" w:rsidP="00D85F2E">
      <w:pPr>
        <w:spacing w:line="360" w:lineRule="auto"/>
        <w:ind w:firstLine="703"/>
        <w:rPr>
          <w:b/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+ I limiti dell'innocenza. Il peccato involontario nel pensiero cattolico e nella tradizione orientale</w:t>
      </w:r>
      <w:r>
        <w:rPr>
          <w:sz w:val="24"/>
          <w:szCs w:val="24"/>
        </w:rPr>
        <w:t>, EDB, Bologna 2011, pp. 197 (Etica teologica oggi, 51).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iCs/>
          <w:sz w:val="24"/>
          <w:szCs w:val="24"/>
        </w:rPr>
        <w:t xml:space="preserve">Preti celibi e preti sposati. Due carismi della Chiesa cattolica, </w:t>
      </w:r>
      <w:r>
        <w:rPr>
          <w:sz w:val="24"/>
          <w:szCs w:val="24"/>
        </w:rPr>
        <w:t>Cittadella editrice, Assisi 2011. pp. 107.</w:t>
      </w:r>
    </w:p>
    <w:p w:rsidR="00D85F2E" w:rsidRDefault="00D85F2E" w:rsidP="00D85F2E">
      <w:pPr>
        <w:spacing w:line="360" w:lineRule="auto"/>
        <w:ind w:firstLine="703"/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Saggi, contributi, articoli</w:t>
      </w:r>
    </w:p>
    <w:p w:rsidR="00D85F2E" w:rsidRDefault="00D85F2E" w:rsidP="00D85F2E">
      <w:pPr>
        <w:spacing w:line="360" w:lineRule="auto"/>
        <w:ind w:firstLine="703"/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i/>
          <w:iCs/>
          <w:sz w:val="24"/>
          <w:szCs w:val="24"/>
        </w:rPr>
        <w:t>+ Questioni intorno al matrimonio</w:t>
      </w:r>
      <w:r>
        <w:rPr>
          <w:sz w:val="24"/>
          <w:szCs w:val="24"/>
        </w:rPr>
        <w:t xml:space="preserve"> in </w:t>
      </w:r>
      <w:r>
        <w:rPr>
          <w:i/>
          <w:iCs/>
          <w:sz w:val="24"/>
          <w:szCs w:val="24"/>
        </w:rPr>
        <w:t>L'ortodossia in Italia. Le sfide di un incontro</w:t>
      </w:r>
      <w:r>
        <w:rPr>
          <w:sz w:val="24"/>
          <w:szCs w:val="24"/>
        </w:rPr>
        <w:t>, a cura di Gino Battaglia, EDB, Bologna 2011, 297-314.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iCs/>
          <w:sz w:val="24"/>
          <w:szCs w:val="24"/>
        </w:rPr>
        <w:t xml:space="preserve">Sul cristocentrismo etico di Basilio il Grande. Figure dell'identità </w:t>
      </w:r>
      <w:proofErr w:type="gramStart"/>
      <w:r>
        <w:rPr>
          <w:i/>
          <w:iCs/>
          <w:sz w:val="24"/>
          <w:szCs w:val="24"/>
        </w:rPr>
        <w:t>cristiana  e</w:t>
      </w:r>
      <w:proofErr w:type="gramEnd"/>
      <w:r>
        <w:rPr>
          <w:i/>
          <w:iCs/>
          <w:sz w:val="24"/>
          <w:szCs w:val="24"/>
        </w:rPr>
        <w:t xml:space="preserve"> vita morale nei </w:t>
      </w:r>
      <w:proofErr w:type="spellStart"/>
      <w:r>
        <w:rPr>
          <w:i/>
          <w:iCs/>
          <w:sz w:val="24"/>
          <w:szCs w:val="24"/>
        </w:rPr>
        <w:t>Moralia</w:t>
      </w:r>
      <w:proofErr w:type="spellEnd"/>
      <w:r>
        <w:rPr>
          <w:sz w:val="24"/>
          <w:szCs w:val="24"/>
        </w:rPr>
        <w:t xml:space="preserve">, in J.MIMEAULT, S.ZAMBONI, A.CHENDI (a cura di), </w:t>
      </w:r>
      <w:r>
        <w:rPr>
          <w:i/>
          <w:iCs/>
          <w:sz w:val="24"/>
          <w:szCs w:val="24"/>
        </w:rPr>
        <w:t xml:space="preserve">Nella luce del Figlio. Scritti in onore di </w:t>
      </w:r>
      <w:proofErr w:type="spellStart"/>
      <w:r>
        <w:rPr>
          <w:i/>
          <w:iCs/>
          <w:sz w:val="24"/>
          <w:szCs w:val="24"/>
        </w:rPr>
        <w:t>Réal</w:t>
      </w:r>
      <w:proofErr w:type="spellEnd"/>
      <w:r>
        <w:rPr>
          <w:i/>
          <w:iCs/>
          <w:sz w:val="24"/>
          <w:szCs w:val="24"/>
        </w:rPr>
        <w:t xml:space="preserve"> </w:t>
      </w:r>
      <w:proofErr w:type="spellStart"/>
      <w:r>
        <w:rPr>
          <w:i/>
          <w:iCs/>
          <w:sz w:val="24"/>
          <w:szCs w:val="24"/>
        </w:rPr>
        <w:t>Tremblay</w:t>
      </w:r>
      <w:proofErr w:type="spellEnd"/>
      <w:r>
        <w:rPr>
          <w:i/>
          <w:iCs/>
          <w:sz w:val="24"/>
          <w:szCs w:val="24"/>
        </w:rPr>
        <w:t xml:space="preserve"> nel suo 70° genetliaco</w:t>
      </w:r>
      <w:r>
        <w:rPr>
          <w:sz w:val="24"/>
          <w:szCs w:val="24"/>
        </w:rPr>
        <w:t xml:space="preserve">, EDB, Bologna 2011, 375-393. 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+</w:t>
      </w:r>
      <w:r>
        <w:rPr>
          <w:i/>
          <w:iCs/>
          <w:sz w:val="24"/>
          <w:szCs w:val="24"/>
          <w:lang w:val="en-GB"/>
        </w:rPr>
        <w:t xml:space="preserve">The Divorced and Remarried: A New State within the </w:t>
      </w:r>
      <w:proofErr w:type="gramStart"/>
      <w:r>
        <w:rPr>
          <w:i/>
          <w:iCs/>
          <w:sz w:val="24"/>
          <w:szCs w:val="24"/>
          <w:lang w:val="en-GB"/>
        </w:rPr>
        <w:t>Church ?</w:t>
      </w:r>
      <w:proofErr w:type="gramEnd"/>
      <w:r>
        <w:rPr>
          <w:i/>
          <w:iCs/>
          <w:sz w:val="24"/>
          <w:szCs w:val="24"/>
          <w:lang w:val="en-GB"/>
        </w:rPr>
        <w:t xml:space="preserve">, </w:t>
      </w:r>
      <w:r>
        <w:rPr>
          <w:sz w:val="24"/>
          <w:szCs w:val="24"/>
          <w:lang w:val="en-GB"/>
        </w:rPr>
        <w:t xml:space="preserve">in </w:t>
      </w:r>
      <w:r>
        <w:rPr>
          <w:i/>
          <w:iCs/>
          <w:sz w:val="24"/>
          <w:szCs w:val="24"/>
          <w:lang w:val="en-GB"/>
        </w:rPr>
        <w:t xml:space="preserve"> INTAMS review</w:t>
      </w:r>
      <w:r>
        <w:rPr>
          <w:sz w:val="24"/>
          <w:szCs w:val="24"/>
          <w:lang w:val="en-GB"/>
        </w:rPr>
        <w:t xml:space="preserve"> 16 (2010) 194-207.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iCs/>
          <w:sz w:val="24"/>
          <w:szCs w:val="24"/>
        </w:rPr>
        <w:t>Cristocentrismo e rapporto tra liturgia e etica</w:t>
      </w:r>
      <w:r>
        <w:rPr>
          <w:sz w:val="24"/>
          <w:szCs w:val="24"/>
        </w:rPr>
        <w:t xml:space="preserve"> in </w:t>
      </w:r>
      <w:r>
        <w:rPr>
          <w:i/>
          <w:iCs/>
          <w:sz w:val="24"/>
          <w:szCs w:val="24"/>
        </w:rPr>
        <w:t xml:space="preserve">Studia </w:t>
      </w:r>
      <w:proofErr w:type="spellStart"/>
      <w:r>
        <w:rPr>
          <w:i/>
          <w:iCs/>
          <w:sz w:val="24"/>
          <w:szCs w:val="24"/>
        </w:rPr>
        <w:t>moralia</w:t>
      </w:r>
      <w:proofErr w:type="spellEnd"/>
      <w:r>
        <w:rPr>
          <w:sz w:val="24"/>
          <w:szCs w:val="24"/>
        </w:rPr>
        <w:t xml:space="preserve"> 49/1 (2011) 263-265.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Famiglia, diventa ciò che </w:t>
      </w:r>
      <w:proofErr w:type="gramStart"/>
      <w:r>
        <w:rPr>
          <w:i/>
          <w:sz w:val="24"/>
          <w:szCs w:val="24"/>
        </w:rPr>
        <w:t>sei !</w:t>
      </w:r>
      <w:proofErr w:type="gramEnd"/>
      <w:r>
        <w:rPr>
          <w:i/>
          <w:sz w:val="24"/>
          <w:szCs w:val="24"/>
        </w:rPr>
        <w:t xml:space="preserve"> A trent’anni dalla “</w:t>
      </w:r>
      <w:proofErr w:type="spellStart"/>
      <w:r>
        <w:rPr>
          <w:i/>
          <w:sz w:val="24"/>
          <w:szCs w:val="24"/>
        </w:rPr>
        <w:t>Familiaris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Consortio</w:t>
      </w:r>
      <w:proofErr w:type="spellEnd"/>
      <w:r>
        <w:rPr>
          <w:i/>
          <w:sz w:val="24"/>
          <w:szCs w:val="24"/>
        </w:rPr>
        <w:t>”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Consacrazione e </w:t>
      </w:r>
      <w:proofErr w:type="gramStart"/>
      <w:r>
        <w:rPr>
          <w:i/>
          <w:sz w:val="24"/>
          <w:szCs w:val="24"/>
        </w:rPr>
        <w:t>servizio</w:t>
      </w:r>
      <w:r>
        <w:rPr>
          <w:sz w:val="24"/>
          <w:szCs w:val="24"/>
        </w:rPr>
        <w:t xml:space="preserve">  9</w:t>
      </w:r>
      <w:proofErr w:type="gramEnd"/>
      <w:r>
        <w:rPr>
          <w:sz w:val="24"/>
          <w:szCs w:val="24"/>
        </w:rPr>
        <w:t xml:space="preserve"> (2011), n.6.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L’indissolubilità del matrimonio secondo i cristiani. Riflessioni a partire da </w:t>
      </w:r>
      <w:r>
        <w:rPr>
          <w:sz w:val="24"/>
          <w:szCs w:val="24"/>
        </w:rPr>
        <w:t>Il cuore ferito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i/>
          <w:sz w:val="24"/>
          <w:szCs w:val="24"/>
        </w:rPr>
        <w:t xml:space="preserve"> Rivista di Teologia Morale</w:t>
      </w:r>
      <w:r>
        <w:rPr>
          <w:sz w:val="24"/>
          <w:szCs w:val="24"/>
        </w:rPr>
        <w:t xml:space="preserve"> 43 (2011) n.171, 403-409.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coscienza in ascolto del cuore. La via della purezza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Incontri</w:t>
      </w:r>
      <w:r>
        <w:rPr>
          <w:sz w:val="24"/>
          <w:szCs w:val="24"/>
        </w:rPr>
        <w:t xml:space="preserve"> (Firenze) 3 (2011) n.5, 33-37.</w:t>
      </w:r>
    </w:p>
    <w:p w:rsidR="00D85F2E" w:rsidRDefault="00D85F2E" w:rsidP="00D85F2E">
      <w:pPr>
        <w:spacing w:line="360" w:lineRule="auto"/>
        <w:ind w:firstLine="703"/>
        <w:rPr>
          <w:i/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menzogna nel pensiero di sant’Agostino alla luce della riflessione etica ortodossa contemporanea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Sant’Agostino nella tradizione cristiana occidentale e orientale- Atti dell’XI Simposio </w:t>
      </w:r>
      <w:proofErr w:type="spellStart"/>
      <w:r>
        <w:rPr>
          <w:i/>
          <w:sz w:val="24"/>
          <w:szCs w:val="24"/>
        </w:rPr>
        <w:t>intercristiano</w:t>
      </w:r>
      <w:proofErr w:type="spellEnd"/>
      <w:r>
        <w:rPr>
          <w:i/>
          <w:sz w:val="24"/>
          <w:szCs w:val="24"/>
        </w:rPr>
        <w:t>, Roma, 3-5 settembre 2009</w:t>
      </w:r>
      <w:r>
        <w:rPr>
          <w:sz w:val="24"/>
          <w:szCs w:val="24"/>
        </w:rPr>
        <w:t>, a cura di Luca Bianchi, Edizioni San Leopoldo, Padova 2011, 275-290.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>
        <w:rPr>
          <w:i/>
          <w:sz w:val="24"/>
          <w:szCs w:val="24"/>
        </w:rPr>
        <w:t xml:space="preserve"> 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 xml:space="preserve">+ Il caso della </w:t>
      </w:r>
      <w:proofErr w:type="spellStart"/>
      <w:r>
        <w:rPr>
          <w:i/>
          <w:sz w:val="24"/>
          <w:szCs w:val="24"/>
        </w:rPr>
        <w:t>porneia</w:t>
      </w:r>
      <w:proofErr w:type="spellEnd"/>
      <w:r>
        <w:rPr>
          <w:i/>
          <w:sz w:val="24"/>
          <w:szCs w:val="24"/>
        </w:rPr>
        <w:t xml:space="preserve"> in Mt 19,9: interesse pratico-dottrinale e reinterpretazione </w:t>
      </w:r>
      <w:proofErr w:type="gramStart"/>
      <w:r>
        <w:rPr>
          <w:i/>
          <w:sz w:val="24"/>
          <w:szCs w:val="24"/>
        </w:rPr>
        <w:t>dell’attestazione</w:t>
      </w:r>
      <w:r>
        <w:rPr>
          <w:sz w:val="24"/>
          <w:szCs w:val="24"/>
        </w:rPr>
        <w:t xml:space="preserve">  in</w:t>
      </w:r>
      <w:proofErr w:type="gramEnd"/>
      <w:r>
        <w:rPr>
          <w:sz w:val="24"/>
          <w:szCs w:val="24"/>
        </w:rPr>
        <w:t xml:space="preserve"> Associazione Teologica Italiana, </w:t>
      </w:r>
      <w:r>
        <w:rPr>
          <w:i/>
          <w:sz w:val="24"/>
          <w:szCs w:val="24"/>
        </w:rPr>
        <w:t>Teologia dalla Scrittura. Attestazioni e interpretazioni</w:t>
      </w:r>
      <w:r>
        <w:rPr>
          <w:sz w:val="24"/>
          <w:szCs w:val="24"/>
        </w:rPr>
        <w:t xml:space="preserve">, Glossa Editrice, Milano </w:t>
      </w:r>
      <w:proofErr w:type="gramStart"/>
      <w:r>
        <w:rPr>
          <w:sz w:val="24"/>
          <w:szCs w:val="24"/>
        </w:rPr>
        <w:t>2011,  259</w:t>
      </w:r>
      <w:proofErr w:type="gramEnd"/>
      <w:r>
        <w:rPr>
          <w:sz w:val="24"/>
          <w:szCs w:val="24"/>
        </w:rPr>
        <w:t>-279.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i/>
          <w:iCs/>
          <w:sz w:val="24"/>
          <w:szCs w:val="24"/>
        </w:rPr>
        <w:t xml:space="preserve">+ Dalla esclusione alla piena partecipazione eucaristica: problemi e prospettive </w:t>
      </w:r>
      <w:r>
        <w:rPr>
          <w:sz w:val="24"/>
          <w:szCs w:val="24"/>
        </w:rPr>
        <w:t>in</w:t>
      </w:r>
      <w:r>
        <w:rPr>
          <w:i/>
          <w:iCs/>
          <w:sz w:val="24"/>
          <w:szCs w:val="24"/>
        </w:rPr>
        <w:t xml:space="preserve"> </w:t>
      </w:r>
      <w:proofErr w:type="spellStart"/>
      <w:r>
        <w:rPr>
          <w:i/>
          <w:iCs/>
          <w:sz w:val="24"/>
          <w:szCs w:val="24"/>
        </w:rPr>
        <w:t>Vivens</w:t>
      </w:r>
      <w:proofErr w:type="spellEnd"/>
      <w:r>
        <w:rPr>
          <w:i/>
          <w:iCs/>
          <w:sz w:val="24"/>
          <w:szCs w:val="24"/>
        </w:rPr>
        <w:t xml:space="preserve"> homo</w:t>
      </w:r>
      <w:r>
        <w:rPr>
          <w:sz w:val="24"/>
          <w:szCs w:val="24"/>
        </w:rPr>
        <w:t xml:space="preserve"> 22 (2011) 2, 269-277.</w:t>
      </w:r>
    </w:p>
    <w:p w:rsidR="00D85F2E" w:rsidRDefault="00D85F2E" w:rsidP="00D85F2E">
      <w:pPr>
        <w:spacing w:line="360" w:lineRule="auto"/>
        <w:ind w:firstLine="703"/>
      </w:pPr>
    </w:p>
    <w:p w:rsidR="00D85F2E" w:rsidRPr="003222A5" w:rsidRDefault="00D85F2E" w:rsidP="00D85F2E">
      <w:pPr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lastRenderedPageBreak/>
        <w:t xml:space="preserve">+ </w:t>
      </w:r>
      <w:r w:rsidRPr="003222A5">
        <w:rPr>
          <w:i/>
          <w:iCs/>
          <w:sz w:val="24"/>
          <w:szCs w:val="24"/>
        </w:rPr>
        <w:t xml:space="preserve">“Ab altari </w:t>
      </w:r>
      <w:proofErr w:type="spellStart"/>
      <w:r w:rsidRPr="003222A5">
        <w:rPr>
          <w:i/>
          <w:iCs/>
          <w:sz w:val="24"/>
          <w:szCs w:val="24"/>
        </w:rPr>
        <w:t>progressus</w:t>
      </w:r>
      <w:proofErr w:type="spellEnd"/>
      <w:r w:rsidRPr="003222A5">
        <w:rPr>
          <w:i/>
          <w:iCs/>
          <w:sz w:val="24"/>
          <w:szCs w:val="24"/>
        </w:rPr>
        <w:t xml:space="preserve"> quasi a Deo </w:t>
      </w:r>
      <w:proofErr w:type="spellStart"/>
      <w:r w:rsidRPr="003222A5">
        <w:rPr>
          <w:i/>
          <w:iCs/>
          <w:sz w:val="24"/>
          <w:szCs w:val="24"/>
        </w:rPr>
        <w:t>missus</w:t>
      </w:r>
      <w:proofErr w:type="spellEnd"/>
      <w:r w:rsidRPr="003222A5">
        <w:rPr>
          <w:i/>
          <w:iCs/>
          <w:sz w:val="24"/>
          <w:szCs w:val="24"/>
        </w:rPr>
        <w:t xml:space="preserve"> &amp; </w:t>
      </w:r>
      <w:proofErr w:type="spellStart"/>
      <w:r w:rsidRPr="003222A5">
        <w:rPr>
          <w:i/>
          <w:iCs/>
          <w:sz w:val="24"/>
          <w:szCs w:val="24"/>
        </w:rPr>
        <w:t>donatus</w:t>
      </w:r>
      <w:proofErr w:type="spellEnd"/>
      <w:r w:rsidRPr="003222A5">
        <w:rPr>
          <w:i/>
          <w:iCs/>
          <w:sz w:val="24"/>
          <w:szCs w:val="24"/>
        </w:rPr>
        <w:t xml:space="preserve">...”. Considerazioni storico-teologiche sull'adozione nella tradizione bizantina </w:t>
      </w:r>
      <w:r w:rsidRPr="003222A5">
        <w:rPr>
          <w:sz w:val="24"/>
          <w:szCs w:val="24"/>
        </w:rPr>
        <w:t>in</w:t>
      </w:r>
      <w:r w:rsidRPr="003222A5">
        <w:rPr>
          <w:i/>
          <w:iCs/>
          <w:sz w:val="24"/>
          <w:szCs w:val="24"/>
        </w:rPr>
        <w:t xml:space="preserve"> </w:t>
      </w:r>
      <w:proofErr w:type="spellStart"/>
      <w:r w:rsidRPr="003222A5">
        <w:rPr>
          <w:i/>
          <w:iCs/>
          <w:sz w:val="24"/>
          <w:szCs w:val="24"/>
        </w:rPr>
        <w:t>Lemà</w:t>
      </w:r>
      <w:proofErr w:type="spellEnd"/>
      <w:r w:rsidRPr="003222A5">
        <w:rPr>
          <w:i/>
          <w:iCs/>
          <w:sz w:val="24"/>
          <w:szCs w:val="24"/>
        </w:rPr>
        <w:t xml:space="preserve"> </w:t>
      </w:r>
      <w:proofErr w:type="spellStart"/>
      <w:r w:rsidRPr="003222A5">
        <w:rPr>
          <w:i/>
          <w:iCs/>
          <w:sz w:val="24"/>
          <w:szCs w:val="24"/>
        </w:rPr>
        <w:t>Sabactàni</w:t>
      </w:r>
      <w:proofErr w:type="spellEnd"/>
      <w:r w:rsidRPr="003222A5">
        <w:rPr>
          <w:sz w:val="24"/>
          <w:szCs w:val="24"/>
        </w:rPr>
        <w:t xml:space="preserve"> 4 (2011) n.7, 21-37.</w:t>
      </w:r>
    </w:p>
    <w:p w:rsidR="00D85F2E" w:rsidRDefault="00D85F2E" w:rsidP="00D85F2E">
      <w:pPr>
        <w:spacing w:line="360" w:lineRule="auto"/>
        <w:ind w:firstLine="703"/>
      </w:pPr>
    </w:p>
    <w:p w:rsidR="00D85F2E" w:rsidRDefault="00D85F2E" w:rsidP="00D85F2E">
      <w:pPr>
        <w:spacing w:line="360" w:lineRule="auto"/>
        <w:ind w:firstLine="703"/>
      </w:pPr>
    </w:p>
    <w:p w:rsidR="00D85F2E" w:rsidRPr="003222A5" w:rsidRDefault="00D85F2E" w:rsidP="00D85F2E">
      <w:pPr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>Recensioni</w:t>
      </w:r>
    </w:p>
    <w:p w:rsidR="00D85F2E" w:rsidRPr="003222A5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Pr="003222A5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 xml:space="preserve">+ CHOVELON, BERNADETTE, </w:t>
      </w:r>
      <w:r w:rsidRPr="003222A5">
        <w:rPr>
          <w:i/>
          <w:iCs/>
          <w:sz w:val="24"/>
          <w:szCs w:val="24"/>
        </w:rPr>
        <w:t xml:space="preserve">Une </w:t>
      </w:r>
      <w:proofErr w:type="spellStart"/>
      <w:r w:rsidRPr="003222A5">
        <w:rPr>
          <w:i/>
          <w:iCs/>
          <w:sz w:val="24"/>
          <w:szCs w:val="24"/>
        </w:rPr>
        <w:t>alliance</w:t>
      </w:r>
      <w:proofErr w:type="spellEnd"/>
      <w:r w:rsidRPr="003222A5">
        <w:rPr>
          <w:i/>
          <w:iCs/>
          <w:sz w:val="24"/>
          <w:szCs w:val="24"/>
        </w:rPr>
        <w:t xml:space="preserve"> plus forte </w:t>
      </w:r>
      <w:proofErr w:type="spellStart"/>
      <w:r w:rsidRPr="003222A5">
        <w:rPr>
          <w:i/>
          <w:iCs/>
          <w:sz w:val="24"/>
          <w:szCs w:val="24"/>
        </w:rPr>
        <w:t>que</w:t>
      </w:r>
      <w:proofErr w:type="spellEnd"/>
      <w:r w:rsidRPr="003222A5">
        <w:rPr>
          <w:i/>
          <w:iCs/>
          <w:sz w:val="24"/>
          <w:szCs w:val="24"/>
        </w:rPr>
        <w:t xml:space="preserve"> la </w:t>
      </w:r>
      <w:proofErr w:type="spellStart"/>
      <w:r w:rsidRPr="003222A5">
        <w:rPr>
          <w:i/>
          <w:iCs/>
          <w:sz w:val="24"/>
          <w:szCs w:val="24"/>
        </w:rPr>
        <w:t>mort</w:t>
      </w:r>
      <w:proofErr w:type="spellEnd"/>
      <w:r w:rsidRPr="003222A5">
        <w:rPr>
          <w:i/>
          <w:iCs/>
          <w:sz w:val="24"/>
          <w:szCs w:val="24"/>
        </w:rPr>
        <w:t xml:space="preserve">: Le </w:t>
      </w:r>
      <w:proofErr w:type="spellStart"/>
      <w:r w:rsidRPr="003222A5">
        <w:rPr>
          <w:i/>
          <w:iCs/>
          <w:sz w:val="24"/>
          <w:szCs w:val="24"/>
        </w:rPr>
        <w:t>mariage</w:t>
      </w:r>
      <w:proofErr w:type="spellEnd"/>
      <w:r w:rsidRPr="003222A5">
        <w:rPr>
          <w:sz w:val="24"/>
          <w:szCs w:val="24"/>
        </w:rPr>
        <w:t xml:space="preserve">, </w:t>
      </w:r>
      <w:proofErr w:type="spellStart"/>
      <w:r w:rsidRPr="003222A5">
        <w:rPr>
          <w:sz w:val="24"/>
          <w:szCs w:val="24"/>
        </w:rPr>
        <w:t>Cerf</w:t>
      </w:r>
      <w:proofErr w:type="spellEnd"/>
      <w:r w:rsidRPr="003222A5">
        <w:rPr>
          <w:sz w:val="24"/>
          <w:szCs w:val="24"/>
        </w:rPr>
        <w:t xml:space="preserve">, Paris 2011, in </w:t>
      </w:r>
      <w:proofErr w:type="spellStart"/>
      <w:r w:rsidRPr="003222A5">
        <w:rPr>
          <w:i/>
          <w:sz w:val="24"/>
          <w:szCs w:val="24"/>
        </w:rPr>
        <w:t>Intams</w:t>
      </w:r>
      <w:proofErr w:type="spellEnd"/>
      <w:r w:rsidRPr="003222A5">
        <w:rPr>
          <w:sz w:val="24"/>
          <w:szCs w:val="24"/>
        </w:rPr>
        <w:t xml:space="preserve"> 17 (2011) 117-118.</w:t>
      </w:r>
    </w:p>
    <w:p w:rsidR="00D85F2E" w:rsidRPr="003222A5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 xml:space="preserve">+ PROVENCHER, NORMAND, </w:t>
      </w:r>
      <w:r w:rsidRPr="003222A5">
        <w:rPr>
          <w:i/>
          <w:iCs/>
          <w:sz w:val="24"/>
          <w:szCs w:val="24"/>
        </w:rPr>
        <w:t xml:space="preserve">Une </w:t>
      </w:r>
      <w:proofErr w:type="spellStart"/>
      <w:r w:rsidRPr="003222A5">
        <w:rPr>
          <w:i/>
          <w:iCs/>
          <w:sz w:val="24"/>
          <w:szCs w:val="24"/>
        </w:rPr>
        <w:t>place</w:t>
      </w:r>
      <w:proofErr w:type="spellEnd"/>
      <w:r w:rsidRPr="003222A5">
        <w:rPr>
          <w:i/>
          <w:iCs/>
          <w:sz w:val="24"/>
          <w:szCs w:val="24"/>
        </w:rPr>
        <w:t xml:space="preserve"> à part </w:t>
      </w:r>
      <w:proofErr w:type="spellStart"/>
      <w:r w:rsidRPr="003222A5">
        <w:rPr>
          <w:i/>
          <w:iCs/>
          <w:sz w:val="24"/>
          <w:szCs w:val="24"/>
        </w:rPr>
        <w:t>entière</w:t>
      </w:r>
      <w:proofErr w:type="spellEnd"/>
      <w:r w:rsidRPr="003222A5">
        <w:rPr>
          <w:i/>
          <w:iCs/>
          <w:sz w:val="24"/>
          <w:szCs w:val="24"/>
        </w:rPr>
        <w:t xml:space="preserve">: </w:t>
      </w:r>
      <w:proofErr w:type="spellStart"/>
      <w:r w:rsidRPr="003222A5">
        <w:rPr>
          <w:i/>
          <w:iCs/>
          <w:sz w:val="24"/>
          <w:szCs w:val="24"/>
        </w:rPr>
        <w:t>Les</w:t>
      </w:r>
      <w:proofErr w:type="spellEnd"/>
      <w:r w:rsidRPr="003222A5">
        <w:rPr>
          <w:i/>
          <w:iCs/>
          <w:sz w:val="24"/>
          <w:szCs w:val="24"/>
        </w:rPr>
        <w:t xml:space="preserve"> </w:t>
      </w:r>
      <w:proofErr w:type="spellStart"/>
      <w:r w:rsidRPr="003222A5">
        <w:rPr>
          <w:i/>
          <w:iCs/>
          <w:sz w:val="24"/>
          <w:szCs w:val="24"/>
        </w:rPr>
        <w:t>divorcés</w:t>
      </w:r>
      <w:proofErr w:type="spellEnd"/>
      <w:r w:rsidRPr="003222A5">
        <w:rPr>
          <w:i/>
          <w:iCs/>
          <w:sz w:val="24"/>
          <w:szCs w:val="24"/>
        </w:rPr>
        <w:t xml:space="preserve"> </w:t>
      </w:r>
      <w:proofErr w:type="spellStart"/>
      <w:r w:rsidRPr="003222A5">
        <w:rPr>
          <w:i/>
          <w:iCs/>
          <w:sz w:val="24"/>
          <w:szCs w:val="24"/>
        </w:rPr>
        <w:t>remariés</w:t>
      </w:r>
      <w:proofErr w:type="spellEnd"/>
      <w:r w:rsidRPr="003222A5">
        <w:rPr>
          <w:i/>
          <w:iCs/>
          <w:sz w:val="24"/>
          <w:szCs w:val="24"/>
        </w:rPr>
        <w:t xml:space="preserve"> </w:t>
      </w:r>
      <w:proofErr w:type="spellStart"/>
      <w:r w:rsidRPr="003222A5">
        <w:rPr>
          <w:i/>
          <w:iCs/>
          <w:sz w:val="24"/>
          <w:szCs w:val="24"/>
        </w:rPr>
        <w:t>dans</w:t>
      </w:r>
      <w:proofErr w:type="spellEnd"/>
      <w:r w:rsidRPr="003222A5">
        <w:rPr>
          <w:i/>
          <w:iCs/>
          <w:sz w:val="24"/>
          <w:szCs w:val="24"/>
        </w:rPr>
        <w:t xml:space="preserve"> </w:t>
      </w:r>
      <w:proofErr w:type="gramStart"/>
      <w:r w:rsidRPr="003222A5">
        <w:rPr>
          <w:i/>
          <w:iCs/>
          <w:sz w:val="24"/>
          <w:szCs w:val="24"/>
        </w:rPr>
        <w:t>l'</w:t>
      </w:r>
      <w:proofErr w:type="spellStart"/>
      <w:r w:rsidRPr="003222A5">
        <w:rPr>
          <w:i/>
          <w:iCs/>
          <w:sz w:val="24"/>
          <w:szCs w:val="24"/>
        </w:rPr>
        <w:t>Église</w:t>
      </w:r>
      <w:proofErr w:type="spellEnd"/>
      <w:r w:rsidRPr="003222A5">
        <w:rPr>
          <w:i/>
          <w:iCs/>
          <w:sz w:val="24"/>
          <w:szCs w:val="24"/>
        </w:rPr>
        <w:t xml:space="preserve">, </w:t>
      </w:r>
      <w:r w:rsidRPr="003222A5">
        <w:rPr>
          <w:sz w:val="24"/>
          <w:szCs w:val="24"/>
        </w:rPr>
        <w:t xml:space="preserve"> </w:t>
      </w:r>
      <w:proofErr w:type="spellStart"/>
      <w:r w:rsidRPr="003222A5">
        <w:rPr>
          <w:sz w:val="24"/>
          <w:szCs w:val="24"/>
        </w:rPr>
        <w:t>Novalis</w:t>
      </w:r>
      <w:proofErr w:type="spellEnd"/>
      <w:proofErr w:type="gramEnd"/>
      <w:r w:rsidRPr="003222A5">
        <w:rPr>
          <w:sz w:val="24"/>
          <w:szCs w:val="24"/>
        </w:rPr>
        <w:t xml:space="preserve">, Montréal 2007, , in </w:t>
      </w:r>
      <w:proofErr w:type="spellStart"/>
      <w:r w:rsidRPr="003222A5">
        <w:rPr>
          <w:i/>
          <w:sz w:val="24"/>
          <w:szCs w:val="24"/>
        </w:rPr>
        <w:t>Intams</w:t>
      </w:r>
      <w:proofErr w:type="spellEnd"/>
      <w:r w:rsidRPr="003222A5">
        <w:rPr>
          <w:sz w:val="24"/>
          <w:szCs w:val="24"/>
        </w:rPr>
        <w:t xml:space="preserve"> 17 (2011) 118-119.</w:t>
      </w:r>
    </w:p>
    <w:p w:rsidR="00D85F2E" w:rsidRDefault="00D85F2E" w:rsidP="00D85F2E">
      <w:pPr>
        <w:spacing w:line="360" w:lineRule="auto"/>
        <w:ind w:firstLine="703"/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Traduzioni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Dal greco moderno: </w:t>
      </w:r>
      <w:proofErr w:type="spellStart"/>
      <w:r>
        <w:rPr>
          <w:sz w:val="24"/>
          <w:szCs w:val="24"/>
        </w:rPr>
        <w:t>G.Zizioulas</w:t>
      </w:r>
      <w:proofErr w:type="spellEnd"/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Le sfide del secolo XXI. Sul futuro della teologia ortodossa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Il </w:t>
      </w:r>
      <w:proofErr w:type="spellStart"/>
      <w:r>
        <w:rPr>
          <w:i/>
          <w:sz w:val="24"/>
          <w:szCs w:val="24"/>
        </w:rPr>
        <w:t>Regno.Attualità</w:t>
      </w:r>
      <w:proofErr w:type="spellEnd"/>
      <w:r>
        <w:rPr>
          <w:sz w:val="24"/>
          <w:szCs w:val="24"/>
        </w:rPr>
        <w:t xml:space="preserve"> 51 (2011) n.20 (15 novembre) 661-663.</w:t>
      </w:r>
    </w:p>
    <w:p w:rsidR="00D85F2E" w:rsidRDefault="00D85F2E" w:rsidP="00D85F2E">
      <w:pPr>
        <w:spacing w:line="360" w:lineRule="auto"/>
        <w:ind w:firstLine="703"/>
        <w:rPr>
          <w:i/>
          <w:iCs/>
          <w:sz w:val="24"/>
          <w:szCs w:val="24"/>
        </w:rPr>
      </w:pPr>
      <w:r>
        <w:rPr>
          <w:sz w:val="24"/>
          <w:szCs w:val="24"/>
        </w:rPr>
        <w:t xml:space="preserve">Dal greco moderno: </w:t>
      </w:r>
      <w:proofErr w:type="spellStart"/>
      <w:r>
        <w:rPr>
          <w:sz w:val="24"/>
          <w:szCs w:val="24"/>
        </w:rPr>
        <w:t>Anastasios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Yannoulatos</w:t>
      </w:r>
      <w:proofErr w:type="spellEnd"/>
      <w:r>
        <w:rPr>
          <w:sz w:val="24"/>
          <w:szCs w:val="24"/>
        </w:rPr>
        <w:t xml:space="preserve">). </w:t>
      </w:r>
      <w:r>
        <w:rPr>
          <w:i/>
          <w:iCs/>
          <w:sz w:val="24"/>
          <w:szCs w:val="24"/>
        </w:rPr>
        <w:t>Per la comprensione teologica delle altre religioni. Una prospettiva ortodossa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iCs/>
          <w:sz w:val="24"/>
          <w:szCs w:val="24"/>
        </w:rPr>
        <w:t>Vivens</w:t>
      </w:r>
      <w:proofErr w:type="spellEnd"/>
      <w:r>
        <w:rPr>
          <w:i/>
          <w:iCs/>
          <w:sz w:val="24"/>
          <w:szCs w:val="24"/>
        </w:rPr>
        <w:t xml:space="preserve"> homo </w:t>
      </w:r>
      <w:r>
        <w:rPr>
          <w:sz w:val="24"/>
          <w:szCs w:val="24"/>
        </w:rPr>
        <w:t>22 (2011) 2, 417-440</w:t>
      </w:r>
      <w:r>
        <w:rPr>
          <w:i/>
          <w:iCs/>
          <w:sz w:val="24"/>
          <w:szCs w:val="24"/>
        </w:rPr>
        <w:t>.</w:t>
      </w:r>
    </w:p>
    <w:p w:rsidR="00D85F2E" w:rsidRDefault="00D85F2E" w:rsidP="00D85F2E">
      <w:pPr>
        <w:spacing w:line="360" w:lineRule="auto"/>
        <w:ind w:firstLine="703"/>
      </w:pPr>
    </w:p>
    <w:p w:rsidR="00D85F2E" w:rsidRDefault="00D85F2E" w:rsidP="00D85F2E">
      <w:pPr>
        <w:pStyle w:val="Titolo3"/>
        <w:pageBreakBefore/>
        <w:spacing w:line="360" w:lineRule="auto"/>
        <w:ind w:left="0" w:firstLine="703"/>
        <w:rPr>
          <w:sz w:val="24"/>
          <w:szCs w:val="24"/>
        </w:rPr>
      </w:pPr>
      <w:bookmarkStart w:id="27" w:name="_Toc76917311"/>
      <w:r>
        <w:rPr>
          <w:sz w:val="24"/>
          <w:szCs w:val="24"/>
        </w:rPr>
        <w:lastRenderedPageBreak/>
        <w:t>ANNO 2012</w:t>
      </w:r>
      <w:bookmarkEnd w:id="27"/>
    </w:p>
    <w:p w:rsidR="00D85F2E" w:rsidRDefault="00D85F2E" w:rsidP="00D85F2E">
      <w:pPr>
        <w:spacing w:line="360" w:lineRule="auto"/>
        <w:ind w:firstLine="703"/>
        <w:rPr>
          <w:b/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b/>
          <w:sz w:val="24"/>
          <w:szCs w:val="24"/>
        </w:rPr>
      </w:pPr>
      <w:r>
        <w:rPr>
          <w:b/>
          <w:sz w:val="24"/>
          <w:szCs w:val="24"/>
        </w:rPr>
        <w:t>Volumi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b/>
          <w:sz w:val="24"/>
          <w:szCs w:val="24"/>
        </w:rPr>
      </w:pPr>
    </w:p>
    <w:p w:rsidR="00D85F2E" w:rsidRPr="003222A5" w:rsidRDefault="00D85F2E" w:rsidP="00D85F2E">
      <w:pPr>
        <w:tabs>
          <w:tab w:val="left" w:pos="7797"/>
        </w:tabs>
        <w:spacing w:line="360" w:lineRule="auto"/>
        <w:ind w:firstLine="703"/>
        <w:rPr>
          <w:i/>
          <w:iCs/>
          <w:sz w:val="24"/>
          <w:szCs w:val="24"/>
        </w:rPr>
      </w:pPr>
      <w:proofErr w:type="gramStart"/>
      <w:r w:rsidRPr="003222A5">
        <w:rPr>
          <w:sz w:val="24"/>
          <w:szCs w:val="24"/>
        </w:rPr>
        <w:t xml:space="preserve">+  </w:t>
      </w:r>
      <w:r w:rsidRPr="003222A5">
        <w:rPr>
          <w:i/>
          <w:iCs/>
          <w:sz w:val="24"/>
          <w:szCs w:val="24"/>
        </w:rPr>
        <w:t>Fare</w:t>
      </w:r>
      <w:proofErr w:type="gramEnd"/>
      <w:r w:rsidRPr="003222A5">
        <w:rPr>
          <w:i/>
          <w:iCs/>
          <w:sz w:val="24"/>
          <w:szCs w:val="24"/>
        </w:rPr>
        <w:t xml:space="preserve"> il confessore oggi, </w:t>
      </w:r>
      <w:r w:rsidRPr="003222A5">
        <w:rPr>
          <w:sz w:val="24"/>
          <w:szCs w:val="24"/>
        </w:rPr>
        <w:t>EDB, Bologna 2012, pp. 236 (Trattati di etica teologica).</w:t>
      </w:r>
      <w:r w:rsidRPr="003222A5">
        <w:rPr>
          <w:i/>
          <w:iCs/>
          <w:sz w:val="24"/>
          <w:szCs w:val="24"/>
        </w:rPr>
        <w:t xml:space="preserve"> </w:t>
      </w:r>
    </w:p>
    <w:p w:rsidR="00D85F2E" w:rsidRPr="003222A5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 xml:space="preserve">+ </w:t>
      </w:r>
      <w:r w:rsidRPr="003222A5">
        <w:rPr>
          <w:i/>
          <w:iCs/>
          <w:sz w:val="24"/>
          <w:szCs w:val="24"/>
        </w:rPr>
        <w:t>Divorziati risposati e seconde nozze nella chiesa. Una via di soluzione</w:t>
      </w:r>
      <w:r w:rsidRPr="003222A5">
        <w:rPr>
          <w:sz w:val="24"/>
          <w:szCs w:val="24"/>
        </w:rPr>
        <w:t xml:space="preserve">, Cittadella </w:t>
      </w:r>
      <w:proofErr w:type="gramStart"/>
      <w:r w:rsidRPr="003222A5">
        <w:rPr>
          <w:sz w:val="24"/>
          <w:szCs w:val="24"/>
        </w:rPr>
        <w:t>editrice,  Assisi</w:t>
      </w:r>
      <w:proofErr w:type="gramEnd"/>
      <w:r w:rsidRPr="003222A5">
        <w:rPr>
          <w:sz w:val="24"/>
          <w:szCs w:val="24"/>
        </w:rPr>
        <w:t xml:space="preserve"> 2012, pp. 272.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</w:pPr>
    </w:p>
    <w:p w:rsidR="00D85F2E" w:rsidRDefault="00D85F2E" w:rsidP="00D85F2E">
      <w:pPr>
        <w:tabs>
          <w:tab w:val="left" w:pos="7797"/>
        </w:tabs>
        <w:spacing w:line="360" w:lineRule="auto"/>
        <w:ind w:firstLine="703"/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Saggi, contributi, articoli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Pr="003222A5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 xml:space="preserve">+ </w:t>
      </w:r>
      <w:r w:rsidRPr="003222A5">
        <w:rPr>
          <w:i/>
          <w:iCs/>
          <w:sz w:val="24"/>
          <w:szCs w:val="24"/>
        </w:rPr>
        <w:t xml:space="preserve">Voglio, dunque sono. La teologia morale di Giuseppe Angelini </w:t>
      </w:r>
      <w:r w:rsidRPr="003222A5">
        <w:rPr>
          <w:sz w:val="24"/>
          <w:szCs w:val="24"/>
        </w:rPr>
        <w:t xml:space="preserve">in </w:t>
      </w:r>
      <w:r w:rsidRPr="003222A5">
        <w:rPr>
          <w:i/>
          <w:iCs/>
          <w:sz w:val="24"/>
          <w:szCs w:val="24"/>
        </w:rPr>
        <w:t xml:space="preserve">Rivista di Teologia morale </w:t>
      </w:r>
      <w:r w:rsidRPr="003222A5">
        <w:rPr>
          <w:sz w:val="24"/>
          <w:szCs w:val="24"/>
        </w:rPr>
        <w:t>44 (2012) n.174, 315-325.</w:t>
      </w:r>
    </w:p>
    <w:p w:rsidR="00D85F2E" w:rsidRPr="003222A5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i/>
          <w:iCs/>
          <w:sz w:val="24"/>
          <w:szCs w:val="24"/>
        </w:rPr>
        <w:t>+ Crisi della famiglia e post-concilio. Le situazioni matrimoniali irregolari: una sfida pastoral</w:t>
      </w:r>
      <w:r w:rsidRPr="003222A5">
        <w:rPr>
          <w:sz w:val="24"/>
          <w:szCs w:val="24"/>
        </w:rPr>
        <w:t xml:space="preserve">e in </w:t>
      </w:r>
      <w:r w:rsidRPr="003222A5">
        <w:rPr>
          <w:i/>
          <w:iCs/>
          <w:sz w:val="24"/>
          <w:szCs w:val="24"/>
        </w:rPr>
        <w:t>Rivista di teologia morale</w:t>
      </w:r>
      <w:r w:rsidRPr="003222A5">
        <w:rPr>
          <w:sz w:val="24"/>
          <w:szCs w:val="24"/>
        </w:rPr>
        <w:t xml:space="preserve"> 44 (2012) n.175, 389-395.</w:t>
      </w:r>
    </w:p>
    <w:p w:rsidR="00D85F2E" w:rsidRPr="003222A5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 xml:space="preserve"> + </w:t>
      </w:r>
      <w:r w:rsidRPr="003222A5">
        <w:rPr>
          <w:i/>
          <w:iCs/>
          <w:sz w:val="24"/>
          <w:szCs w:val="24"/>
        </w:rPr>
        <w:t>Dalla «sinfonia» tra Chiesa e Stato alla «sinfonia» tra Chiesa e identità culturale della nazione</w:t>
      </w:r>
      <w:r w:rsidRPr="003222A5">
        <w:rPr>
          <w:sz w:val="24"/>
          <w:szCs w:val="24"/>
        </w:rPr>
        <w:t xml:space="preserve"> in </w:t>
      </w:r>
      <w:r w:rsidRPr="003222A5">
        <w:rPr>
          <w:i/>
          <w:iCs/>
          <w:sz w:val="24"/>
          <w:szCs w:val="24"/>
        </w:rPr>
        <w:t>Archivio Teologico Torinese</w:t>
      </w:r>
      <w:r w:rsidRPr="003222A5">
        <w:rPr>
          <w:sz w:val="24"/>
          <w:szCs w:val="24"/>
        </w:rPr>
        <w:t xml:space="preserve"> 18 (2012) 28-41.</w:t>
      </w:r>
    </w:p>
    <w:p w:rsidR="00D85F2E" w:rsidRPr="003222A5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 xml:space="preserve">+ </w:t>
      </w:r>
      <w:r w:rsidRPr="003222A5">
        <w:rPr>
          <w:i/>
          <w:iCs/>
          <w:sz w:val="24"/>
          <w:szCs w:val="24"/>
        </w:rPr>
        <w:t xml:space="preserve">To </w:t>
      </w:r>
      <w:proofErr w:type="spellStart"/>
      <w:r w:rsidRPr="003222A5">
        <w:rPr>
          <w:i/>
          <w:iCs/>
          <w:sz w:val="24"/>
          <w:szCs w:val="24"/>
        </w:rPr>
        <w:t>pseudos</w:t>
      </w:r>
      <w:proofErr w:type="spellEnd"/>
      <w:r w:rsidRPr="003222A5">
        <w:rPr>
          <w:i/>
          <w:iCs/>
          <w:sz w:val="24"/>
          <w:szCs w:val="24"/>
        </w:rPr>
        <w:t xml:space="preserve"> kata ton </w:t>
      </w:r>
      <w:proofErr w:type="spellStart"/>
      <w:r w:rsidRPr="003222A5">
        <w:rPr>
          <w:i/>
          <w:iCs/>
          <w:sz w:val="24"/>
          <w:szCs w:val="24"/>
        </w:rPr>
        <w:t>Augoustino</w:t>
      </w:r>
      <w:proofErr w:type="spellEnd"/>
      <w:r w:rsidRPr="003222A5">
        <w:rPr>
          <w:i/>
          <w:iCs/>
          <w:sz w:val="24"/>
          <w:szCs w:val="24"/>
        </w:rPr>
        <w:t xml:space="preserve"> </w:t>
      </w:r>
      <w:proofErr w:type="spellStart"/>
      <w:r w:rsidRPr="003222A5">
        <w:rPr>
          <w:i/>
          <w:iCs/>
          <w:sz w:val="24"/>
          <w:szCs w:val="24"/>
        </w:rPr>
        <w:t>hypo</w:t>
      </w:r>
      <w:proofErr w:type="spellEnd"/>
      <w:r w:rsidRPr="003222A5">
        <w:rPr>
          <w:i/>
          <w:iCs/>
          <w:sz w:val="24"/>
          <w:szCs w:val="24"/>
        </w:rPr>
        <w:t xml:space="preserve"> to </w:t>
      </w:r>
      <w:proofErr w:type="spellStart"/>
      <w:r w:rsidRPr="003222A5">
        <w:rPr>
          <w:i/>
          <w:iCs/>
          <w:sz w:val="24"/>
          <w:szCs w:val="24"/>
        </w:rPr>
        <w:t>phôs</w:t>
      </w:r>
      <w:proofErr w:type="spellEnd"/>
      <w:r w:rsidRPr="003222A5">
        <w:rPr>
          <w:i/>
          <w:iCs/>
          <w:sz w:val="24"/>
          <w:szCs w:val="24"/>
        </w:rPr>
        <w:t xml:space="preserve"> </w:t>
      </w:r>
      <w:proofErr w:type="spellStart"/>
      <w:r w:rsidRPr="003222A5">
        <w:rPr>
          <w:i/>
          <w:iCs/>
          <w:sz w:val="24"/>
          <w:szCs w:val="24"/>
        </w:rPr>
        <w:t>tês</w:t>
      </w:r>
      <w:proofErr w:type="spellEnd"/>
      <w:r w:rsidRPr="003222A5">
        <w:rPr>
          <w:i/>
          <w:iCs/>
          <w:sz w:val="24"/>
          <w:szCs w:val="24"/>
        </w:rPr>
        <w:t xml:space="preserve"> </w:t>
      </w:r>
      <w:proofErr w:type="spellStart"/>
      <w:r w:rsidRPr="003222A5">
        <w:rPr>
          <w:i/>
          <w:iCs/>
          <w:sz w:val="24"/>
          <w:szCs w:val="24"/>
        </w:rPr>
        <w:t>synchronês</w:t>
      </w:r>
      <w:proofErr w:type="spellEnd"/>
      <w:r w:rsidRPr="003222A5">
        <w:rPr>
          <w:i/>
          <w:iCs/>
          <w:sz w:val="24"/>
          <w:szCs w:val="24"/>
        </w:rPr>
        <w:t xml:space="preserve"> (</w:t>
      </w:r>
      <w:proofErr w:type="spellStart"/>
      <w:r w:rsidRPr="003222A5">
        <w:rPr>
          <w:i/>
          <w:iCs/>
          <w:sz w:val="24"/>
          <w:szCs w:val="24"/>
        </w:rPr>
        <w:t>orthodoxês</w:t>
      </w:r>
      <w:proofErr w:type="spellEnd"/>
      <w:r w:rsidRPr="003222A5">
        <w:rPr>
          <w:i/>
          <w:iCs/>
          <w:sz w:val="24"/>
          <w:szCs w:val="24"/>
        </w:rPr>
        <w:t xml:space="preserve">) </w:t>
      </w:r>
      <w:proofErr w:type="spellStart"/>
      <w:r w:rsidRPr="003222A5">
        <w:rPr>
          <w:i/>
          <w:iCs/>
          <w:sz w:val="24"/>
          <w:szCs w:val="24"/>
        </w:rPr>
        <w:t>êthikês</w:t>
      </w:r>
      <w:proofErr w:type="spellEnd"/>
      <w:r w:rsidRPr="003222A5">
        <w:rPr>
          <w:i/>
          <w:iCs/>
          <w:sz w:val="24"/>
          <w:szCs w:val="24"/>
        </w:rPr>
        <w:t xml:space="preserve"> </w:t>
      </w:r>
      <w:proofErr w:type="spellStart"/>
      <w:r w:rsidRPr="003222A5">
        <w:rPr>
          <w:i/>
          <w:iCs/>
          <w:sz w:val="24"/>
          <w:szCs w:val="24"/>
        </w:rPr>
        <w:t>skepsês</w:t>
      </w:r>
      <w:proofErr w:type="spellEnd"/>
      <w:r w:rsidRPr="003222A5">
        <w:rPr>
          <w:sz w:val="24"/>
          <w:szCs w:val="24"/>
        </w:rPr>
        <w:t xml:space="preserve"> (in greco moderno) in </w:t>
      </w:r>
      <w:r w:rsidRPr="003222A5">
        <w:rPr>
          <w:i/>
          <w:iCs/>
          <w:sz w:val="24"/>
          <w:szCs w:val="24"/>
        </w:rPr>
        <w:t xml:space="preserve">Sant'Agostino nella tradizione orientale e occidentale. Atti dell'XI Simposio </w:t>
      </w:r>
      <w:proofErr w:type="spellStart"/>
      <w:r w:rsidRPr="003222A5">
        <w:rPr>
          <w:i/>
          <w:iCs/>
          <w:sz w:val="24"/>
          <w:szCs w:val="24"/>
        </w:rPr>
        <w:t>intercristiano</w:t>
      </w:r>
      <w:proofErr w:type="spellEnd"/>
      <w:r w:rsidRPr="003222A5">
        <w:rPr>
          <w:sz w:val="24"/>
          <w:szCs w:val="24"/>
        </w:rPr>
        <w:t xml:space="preserve"> (in greco moderno), a cura di </w:t>
      </w:r>
      <w:proofErr w:type="spellStart"/>
      <w:r w:rsidRPr="003222A5">
        <w:rPr>
          <w:sz w:val="24"/>
          <w:szCs w:val="24"/>
        </w:rPr>
        <w:t>P.A.Yfantis</w:t>
      </w:r>
      <w:proofErr w:type="spellEnd"/>
      <w:r w:rsidRPr="003222A5">
        <w:rPr>
          <w:sz w:val="24"/>
          <w:szCs w:val="24"/>
        </w:rPr>
        <w:t xml:space="preserve">, Edizioni </w:t>
      </w:r>
      <w:proofErr w:type="spellStart"/>
      <w:r w:rsidRPr="003222A5">
        <w:rPr>
          <w:sz w:val="24"/>
          <w:szCs w:val="24"/>
        </w:rPr>
        <w:t>Pournaras</w:t>
      </w:r>
      <w:proofErr w:type="spellEnd"/>
      <w:r w:rsidRPr="003222A5">
        <w:rPr>
          <w:sz w:val="24"/>
          <w:szCs w:val="24"/>
        </w:rPr>
        <w:t>, Tessalonica 2012, 181-198.</w:t>
      </w:r>
    </w:p>
    <w:p w:rsidR="00D85F2E" w:rsidRPr="003222A5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>+</w:t>
      </w:r>
      <w:r w:rsidRPr="003222A5">
        <w:rPr>
          <w:i/>
          <w:iCs/>
          <w:sz w:val="24"/>
          <w:szCs w:val="24"/>
        </w:rPr>
        <w:t xml:space="preserve">Fede e ragione in rapporto alla teologia morale </w:t>
      </w:r>
      <w:r w:rsidRPr="003222A5">
        <w:rPr>
          <w:sz w:val="24"/>
          <w:szCs w:val="24"/>
        </w:rPr>
        <w:t xml:space="preserve">in </w:t>
      </w:r>
      <w:proofErr w:type="spellStart"/>
      <w:r w:rsidRPr="003222A5">
        <w:rPr>
          <w:i/>
          <w:iCs/>
          <w:sz w:val="24"/>
          <w:szCs w:val="24"/>
        </w:rPr>
        <w:t>Vivens</w:t>
      </w:r>
      <w:proofErr w:type="spellEnd"/>
      <w:r w:rsidRPr="003222A5">
        <w:rPr>
          <w:i/>
          <w:iCs/>
          <w:sz w:val="24"/>
          <w:szCs w:val="24"/>
        </w:rPr>
        <w:t xml:space="preserve"> homo </w:t>
      </w:r>
      <w:r w:rsidRPr="003222A5">
        <w:rPr>
          <w:sz w:val="24"/>
          <w:szCs w:val="24"/>
        </w:rPr>
        <w:t>23 (2012) n.1, 57-61.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</w:pPr>
      <w:r>
        <w:rPr>
          <w:sz w:val="24"/>
          <w:szCs w:val="24"/>
        </w:rPr>
        <w:t xml:space="preserve">+ </w:t>
      </w:r>
      <w:r>
        <w:rPr>
          <w:i/>
          <w:iCs/>
          <w:sz w:val="24"/>
          <w:szCs w:val="24"/>
        </w:rPr>
        <w:t>La teologia morale al Concilio: un rinnovamento «anacronistico</w:t>
      </w:r>
      <w:proofErr w:type="gramStart"/>
      <w:r>
        <w:rPr>
          <w:i/>
          <w:iCs/>
          <w:sz w:val="24"/>
          <w:szCs w:val="24"/>
        </w:rPr>
        <w:t>» ?</w:t>
      </w:r>
      <w:proofErr w:type="gramEnd"/>
      <w:r>
        <w:rPr>
          <w:sz w:val="24"/>
          <w:szCs w:val="24"/>
        </w:rPr>
        <w:t xml:space="preserve"> in </w:t>
      </w:r>
      <w:proofErr w:type="spellStart"/>
      <w:r>
        <w:rPr>
          <w:i/>
          <w:iCs/>
          <w:sz w:val="24"/>
          <w:szCs w:val="24"/>
        </w:rPr>
        <w:t>Ecclesiam</w:t>
      </w:r>
      <w:proofErr w:type="spellEnd"/>
      <w:r>
        <w:rPr>
          <w:i/>
          <w:iCs/>
          <w:sz w:val="24"/>
          <w:szCs w:val="24"/>
        </w:rPr>
        <w:t xml:space="preserve"> </w:t>
      </w:r>
      <w:proofErr w:type="spellStart"/>
      <w:r>
        <w:rPr>
          <w:i/>
          <w:iCs/>
          <w:sz w:val="24"/>
          <w:szCs w:val="24"/>
        </w:rPr>
        <w:t>intelligere</w:t>
      </w:r>
      <w:proofErr w:type="spellEnd"/>
      <w:r>
        <w:rPr>
          <w:i/>
          <w:iCs/>
          <w:sz w:val="24"/>
          <w:szCs w:val="24"/>
        </w:rPr>
        <w:t xml:space="preserve">. Studi in onore di Severino </w:t>
      </w:r>
      <w:proofErr w:type="spellStart"/>
      <w:r>
        <w:rPr>
          <w:i/>
          <w:iCs/>
          <w:sz w:val="24"/>
          <w:szCs w:val="24"/>
        </w:rPr>
        <w:t>Dianich</w:t>
      </w:r>
      <w:proofErr w:type="spellEnd"/>
      <w:r>
        <w:rPr>
          <w:i/>
          <w:iCs/>
          <w:sz w:val="24"/>
          <w:szCs w:val="24"/>
        </w:rPr>
        <w:t xml:space="preserve">, </w:t>
      </w:r>
      <w:r>
        <w:rPr>
          <w:sz w:val="24"/>
          <w:szCs w:val="24"/>
        </w:rPr>
        <w:t xml:space="preserve">a cura di Serena Noceti-Gianni </w:t>
      </w:r>
      <w:proofErr w:type="spellStart"/>
      <w:r>
        <w:rPr>
          <w:sz w:val="24"/>
          <w:szCs w:val="24"/>
        </w:rPr>
        <w:t>Cioli</w:t>
      </w:r>
      <w:proofErr w:type="spellEnd"/>
      <w:r>
        <w:rPr>
          <w:sz w:val="24"/>
          <w:szCs w:val="24"/>
        </w:rPr>
        <w:t>- Giacomo Canobbio, EDB, Bologna 2012, 537-549.</w:t>
      </w:r>
      <w:r>
        <w:t xml:space="preserve"> 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+ Il cammino ecumenico della morale cristiana. 50 anni dopo il concilio Vaticano II (1962-2012). Morale ortodossa, </w:t>
      </w:r>
      <w:r>
        <w:rPr>
          <w:sz w:val="24"/>
          <w:szCs w:val="24"/>
        </w:rPr>
        <w:t xml:space="preserve">in </w:t>
      </w:r>
      <w:r w:rsidRPr="003222A5">
        <w:rPr>
          <w:i/>
          <w:iCs/>
          <w:sz w:val="24"/>
          <w:szCs w:val="24"/>
        </w:rPr>
        <w:t>Rivista di teologia morale</w:t>
      </w:r>
      <w:r w:rsidRPr="003222A5">
        <w:rPr>
          <w:sz w:val="24"/>
          <w:szCs w:val="24"/>
        </w:rPr>
        <w:t xml:space="preserve"> 44 (2012) n.176, 585-590</w:t>
      </w:r>
      <w:r>
        <w:rPr>
          <w:i/>
          <w:iCs/>
          <w:sz w:val="24"/>
          <w:szCs w:val="24"/>
        </w:rPr>
        <w:t>.</w:t>
      </w:r>
    </w:p>
    <w:p w:rsidR="00D85F2E" w:rsidRPr="003222A5" w:rsidRDefault="00D85F2E" w:rsidP="00D85F2E">
      <w:pPr>
        <w:spacing w:line="360" w:lineRule="auto"/>
        <w:ind w:firstLine="703"/>
        <w:rPr>
          <w:sz w:val="24"/>
          <w:szCs w:val="24"/>
        </w:rPr>
      </w:pPr>
      <w:r w:rsidRPr="003222A5">
        <w:rPr>
          <w:i/>
          <w:iCs/>
          <w:sz w:val="24"/>
          <w:szCs w:val="24"/>
        </w:rPr>
        <w:t xml:space="preserve">+ </w:t>
      </w:r>
      <w:proofErr w:type="spellStart"/>
      <w:r w:rsidRPr="003222A5">
        <w:rPr>
          <w:i/>
          <w:iCs/>
          <w:sz w:val="24"/>
          <w:szCs w:val="24"/>
        </w:rPr>
        <w:t>Der</w:t>
      </w:r>
      <w:proofErr w:type="spellEnd"/>
      <w:r w:rsidRPr="003222A5">
        <w:rPr>
          <w:i/>
          <w:iCs/>
          <w:sz w:val="24"/>
          <w:szCs w:val="24"/>
        </w:rPr>
        <w:t xml:space="preserve"> </w:t>
      </w:r>
      <w:proofErr w:type="spellStart"/>
      <w:r w:rsidRPr="003222A5">
        <w:rPr>
          <w:i/>
          <w:iCs/>
          <w:sz w:val="24"/>
          <w:szCs w:val="24"/>
        </w:rPr>
        <w:t>theologische</w:t>
      </w:r>
      <w:proofErr w:type="spellEnd"/>
      <w:r w:rsidRPr="003222A5">
        <w:rPr>
          <w:i/>
          <w:iCs/>
          <w:sz w:val="24"/>
          <w:szCs w:val="24"/>
        </w:rPr>
        <w:t xml:space="preserve"> </w:t>
      </w:r>
      <w:proofErr w:type="spellStart"/>
      <w:r w:rsidRPr="003222A5">
        <w:rPr>
          <w:i/>
          <w:iCs/>
          <w:sz w:val="24"/>
          <w:szCs w:val="24"/>
        </w:rPr>
        <w:t>Beitrag</w:t>
      </w:r>
      <w:proofErr w:type="spellEnd"/>
      <w:r w:rsidRPr="003222A5">
        <w:rPr>
          <w:i/>
          <w:iCs/>
          <w:sz w:val="24"/>
          <w:szCs w:val="24"/>
        </w:rPr>
        <w:t xml:space="preserve"> </w:t>
      </w:r>
      <w:proofErr w:type="spellStart"/>
      <w:r w:rsidRPr="003222A5">
        <w:rPr>
          <w:i/>
          <w:iCs/>
          <w:sz w:val="24"/>
          <w:szCs w:val="24"/>
        </w:rPr>
        <w:t>der</w:t>
      </w:r>
      <w:proofErr w:type="spellEnd"/>
      <w:r w:rsidRPr="003222A5">
        <w:rPr>
          <w:i/>
          <w:iCs/>
          <w:sz w:val="24"/>
          <w:szCs w:val="24"/>
        </w:rPr>
        <w:t xml:space="preserve"> </w:t>
      </w:r>
      <w:proofErr w:type="spellStart"/>
      <w:r w:rsidRPr="003222A5">
        <w:rPr>
          <w:i/>
          <w:iCs/>
          <w:sz w:val="24"/>
          <w:szCs w:val="24"/>
        </w:rPr>
        <w:t>verheirateten</w:t>
      </w:r>
      <w:proofErr w:type="spellEnd"/>
      <w:r w:rsidRPr="003222A5">
        <w:rPr>
          <w:i/>
          <w:iCs/>
          <w:sz w:val="24"/>
          <w:szCs w:val="24"/>
        </w:rPr>
        <w:t xml:space="preserve"> </w:t>
      </w:r>
      <w:proofErr w:type="spellStart"/>
      <w:r w:rsidRPr="003222A5">
        <w:rPr>
          <w:i/>
          <w:iCs/>
          <w:sz w:val="24"/>
          <w:szCs w:val="24"/>
        </w:rPr>
        <w:t>Priester</w:t>
      </w:r>
      <w:proofErr w:type="spellEnd"/>
      <w:r w:rsidRPr="003222A5">
        <w:rPr>
          <w:i/>
          <w:iCs/>
          <w:sz w:val="24"/>
          <w:szCs w:val="24"/>
        </w:rPr>
        <w:t xml:space="preserve"> </w:t>
      </w:r>
      <w:r w:rsidRPr="003222A5">
        <w:rPr>
          <w:sz w:val="24"/>
          <w:szCs w:val="24"/>
        </w:rPr>
        <w:t xml:space="preserve">in </w:t>
      </w:r>
      <w:proofErr w:type="spellStart"/>
      <w:r w:rsidRPr="003222A5">
        <w:rPr>
          <w:sz w:val="24"/>
          <w:szCs w:val="24"/>
        </w:rPr>
        <w:t>Aldegonde</w:t>
      </w:r>
      <w:proofErr w:type="spellEnd"/>
      <w:r w:rsidRPr="003222A5">
        <w:rPr>
          <w:sz w:val="24"/>
          <w:szCs w:val="24"/>
        </w:rPr>
        <w:t xml:space="preserve"> BRENNINKMEIJER-WERHAHN, Klaus DEMMER (Hg.), </w:t>
      </w:r>
      <w:proofErr w:type="spellStart"/>
      <w:r w:rsidRPr="003222A5">
        <w:rPr>
          <w:i/>
          <w:iCs/>
          <w:sz w:val="24"/>
          <w:szCs w:val="24"/>
        </w:rPr>
        <w:t>Das</w:t>
      </w:r>
      <w:proofErr w:type="spellEnd"/>
      <w:r w:rsidRPr="003222A5">
        <w:rPr>
          <w:i/>
          <w:iCs/>
          <w:sz w:val="24"/>
          <w:szCs w:val="24"/>
        </w:rPr>
        <w:t xml:space="preserve"> </w:t>
      </w:r>
      <w:proofErr w:type="spellStart"/>
      <w:r w:rsidRPr="003222A5">
        <w:rPr>
          <w:i/>
          <w:iCs/>
          <w:sz w:val="24"/>
          <w:szCs w:val="24"/>
        </w:rPr>
        <w:t>Herz</w:t>
      </w:r>
      <w:proofErr w:type="spellEnd"/>
      <w:r w:rsidRPr="003222A5">
        <w:rPr>
          <w:i/>
          <w:iCs/>
          <w:sz w:val="24"/>
          <w:szCs w:val="24"/>
        </w:rPr>
        <w:t xml:space="preserve"> </w:t>
      </w:r>
      <w:proofErr w:type="spellStart"/>
      <w:r w:rsidRPr="003222A5">
        <w:rPr>
          <w:i/>
          <w:iCs/>
          <w:sz w:val="24"/>
          <w:szCs w:val="24"/>
        </w:rPr>
        <w:t>spricht</w:t>
      </w:r>
      <w:proofErr w:type="spellEnd"/>
      <w:r w:rsidRPr="003222A5">
        <w:rPr>
          <w:i/>
          <w:iCs/>
          <w:sz w:val="24"/>
          <w:szCs w:val="24"/>
        </w:rPr>
        <w:t xml:space="preserve"> </w:t>
      </w:r>
      <w:proofErr w:type="spellStart"/>
      <w:r w:rsidRPr="003222A5">
        <w:rPr>
          <w:i/>
          <w:iCs/>
          <w:sz w:val="24"/>
          <w:szCs w:val="24"/>
        </w:rPr>
        <w:t>zum</w:t>
      </w:r>
      <w:proofErr w:type="spellEnd"/>
      <w:r w:rsidRPr="003222A5">
        <w:rPr>
          <w:i/>
          <w:iCs/>
          <w:sz w:val="24"/>
          <w:szCs w:val="24"/>
        </w:rPr>
        <w:t xml:space="preserve"> </w:t>
      </w:r>
      <w:proofErr w:type="spellStart"/>
      <w:r w:rsidRPr="003222A5">
        <w:rPr>
          <w:i/>
          <w:iCs/>
          <w:sz w:val="24"/>
          <w:szCs w:val="24"/>
        </w:rPr>
        <w:t>Herzen</w:t>
      </w:r>
      <w:proofErr w:type="spellEnd"/>
      <w:r w:rsidRPr="003222A5">
        <w:rPr>
          <w:i/>
          <w:iCs/>
          <w:sz w:val="24"/>
          <w:szCs w:val="24"/>
        </w:rPr>
        <w:t xml:space="preserve">. </w:t>
      </w:r>
      <w:proofErr w:type="spellStart"/>
      <w:r w:rsidRPr="003222A5">
        <w:rPr>
          <w:i/>
          <w:iCs/>
          <w:sz w:val="24"/>
          <w:szCs w:val="24"/>
        </w:rPr>
        <w:t>Reflexionen</w:t>
      </w:r>
      <w:proofErr w:type="spellEnd"/>
      <w:r w:rsidRPr="003222A5">
        <w:rPr>
          <w:i/>
          <w:iCs/>
          <w:sz w:val="24"/>
          <w:szCs w:val="24"/>
        </w:rPr>
        <w:t xml:space="preserve"> </w:t>
      </w:r>
      <w:proofErr w:type="spellStart"/>
      <w:r w:rsidRPr="003222A5">
        <w:rPr>
          <w:i/>
          <w:iCs/>
          <w:sz w:val="24"/>
          <w:szCs w:val="24"/>
        </w:rPr>
        <w:t>über</w:t>
      </w:r>
      <w:proofErr w:type="spellEnd"/>
      <w:r w:rsidRPr="003222A5">
        <w:rPr>
          <w:i/>
          <w:iCs/>
          <w:sz w:val="24"/>
          <w:szCs w:val="24"/>
        </w:rPr>
        <w:t xml:space="preserve"> die </w:t>
      </w:r>
      <w:proofErr w:type="spellStart"/>
      <w:r w:rsidRPr="003222A5">
        <w:rPr>
          <w:i/>
          <w:iCs/>
          <w:sz w:val="24"/>
          <w:szCs w:val="24"/>
        </w:rPr>
        <w:t>Ehe</w:t>
      </w:r>
      <w:proofErr w:type="spellEnd"/>
      <w:r w:rsidRPr="003222A5">
        <w:rPr>
          <w:sz w:val="24"/>
          <w:szCs w:val="24"/>
        </w:rPr>
        <w:t xml:space="preserve">, </w:t>
      </w:r>
      <w:proofErr w:type="spellStart"/>
      <w:r w:rsidRPr="003222A5">
        <w:rPr>
          <w:sz w:val="24"/>
          <w:szCs w:val="24"/>
        </w:rPr>
        <w:t>Herder</w:t>
      </w:r>
      <w:proofErr w:type="spellEnd"/>
      <w:r w:rsidRPr="003222A5">
        <w:rPr>
          <w:sz w:val="24"/>
          <w:szCs w:val="24"/>
        </w:rPr>
        <w:t xml:space="preserve">, Freiburg </w:t>
      </w:r>
      <w:proofErr w:type="spellStart"/>
      <w:r w:rsidRPr="003222A5">
        <w:rPr>
          <w:sz w:val="24"/>
          <w:szCs w:val="24"/>
        </w:rPr>
        <w:t>im</w:t>
      </w:r>
      <w:proofErr w:type="spellEnd"/>
      <w:r w:rsidRPr="003222A5">
        <w:rPr>
          <w:sz w:val="24"/>
          <w:szCs w:val="24"/>
        </w:rPr>
        <w:t xml:space="preserve"> </w:t>
      </w:r>
      <w:proofErr w:type="spellStart"/>
      <w:r w:rsidRPr="003222A5">
        <w:rPr>
          <w:sz w:val="24"/>
          <w:szCs w:val="24"/>
        </w:rPr>
        <w:t>Breisgau</w:t>
      </w:r>
      <w:proofErr w:type="spellEnd"/>
      <w:r w:rsidRPr="003222A5">
        <w:rPr>
          <w:sz w:val="24"/>
          <w:szCs w:val="24"/>
        </w:rPr>
        <w:t xml:space="preserve"> 2012, 198-206.</w:t>
      </w:r>
    </w:p>
    <w:p w:rsidR="00D85F2E" w:rsidRPr="003222A5" w:rsidRDefault="00D85F2E" w:rsidP="00D85F2E">
      <w:pPr>
        <w:spacing w:line="360" w:lineRule="auto"/>
        <w:ind w:firstLine="709"/>
        <w:rPr>
          <w:sz w:val="24"/>
          <w:szCs w:val="24"/>
        </w:rPr>
      </w:pPr>
      <w:r w:rsidRPr="003222A5">
        <w:rPr>
          <w:i/>
          <w:iCs/>
          <w:sz w:val="24"/>
          <w:szCs w:val="24"/>
        </w:rPr>
        <w:t>+ Prefazione</w:t>
      </w:r>
      <w:r w:rsidRPr="003222A5">
        <w:rPr>
          <w:sz w:val="24"/>
          <w:szCs w:val="24"/>
        </w:rPr>
        <w:t xml:space="preserve"> a </w:t>
      </w:r>
      <w:proofErr w:type="spellStart"/>
      <w:r w:rsidRPr="003222A5">
        <w:rPr>
          <w:sz w:val="24"/>
          <w:szCs w:val="24"/>
        </w:rPr>
        <w:t>Ch.YANNARAS</w:t>
      </w:r>
      <w:proofErr w:type="spellEnd"/>
      <w:r w:rsidRPr="003222A5">
        <w:rPr>
          <w:sz w:val="24"/>
          <w:szCs w:val="24"/>
        </w:rPr>
        <w:t xml:space="preserve">, </w:t>
      </w:r>
      <w:r w:rsidRPr="003222A5">
        <w:rPr>
          <w:i/>
          <w:iCs/>
          <w:sz w:val="24"/>
          <w:szCs w:val="24"/>
        </w:rPr>
        <w:t>Contro la religione</w:t>
      </w:r>
      <w:r w:rsidRPr="003222A5">
        <w:rPr>
          <w:sz w:val="24"/>
          <w:szCs w:val="24"/>
        </w:rPr>
        <w:t xml:space="preserve">, Edizioni </w:t>
      </w:r>
      <w:proofErr w:type="spellStart"/>
      <w:r w:rsidRPr="003222A5">
        <w:rPr>
          <w:sz w:val="24"/>
          <w:szCs w:val="24"/>
        </w:rPr>
        <w:t>Qiqajon</w:t>
      </w:r>
      <w:proofErr w:type="spellEnd"/>
      <w:r w:rsidRPr="003222A5">
        <w:rPr>
          <w:sz w:val="24"/>
          <w:szCs w:val="24"/>
        </w:rPr>
        <w:t xml:space="preserve"> Comunità di Bose, Magnano (BI) 2012, 5-16.</w:t>
      </w:r>
    </w:p>
    <w:p w:rsidR="00D85F2E" w:rsidRDefault="00D85F2E" w:rsidP="00D85F2E">
      <w:pPr>
        <w:spacing w:line="360" w:lineRule="auto"/>
        <w:ind w:firstLine="709"/>
      </w:pPr>
      <w:r w:rsidRPr="003222A5">
        <w:rPr>
          <w:sz w:val="24"/>
          <w:szCs w:val="24"/>
        </w:rPr>
        <w:t xml:space="preserve">+ </w:t>
      </w:r>
      <w:r w:rsidRPr="003222A5">
        <w:rPr>
          <w:i/>
          <w:iCs/>
          <w:sz w:val="24"/>
          <w:szCs w:val="24"/>
        </w:rPr>
        <w:t xml:space="preserve">La «libera» monarchia del Padre e le sue ambiguità. Considerazioni sulla dottrina trinitaria di Ioannis </w:t>
      </w:r>
      <w:proofErr w:type="spellStart"/>
      <w:r w:rsidRPr="003222A5">
        <w:rPr>
          <w:i/>
          <w:iCs/>
          <w:sz w:val="24"/>
          <w:szCs w:val="24"/>
        </w:rPr>
        <w:t>Zizioulas</w:t>
      </w:r>
      <w:proofErr w:type="spellEnd"/>
      <w:r w:rsidRPr="003222A5">
        <w:rPr>
          <w:sz w:val="24"/>
          <w:szCs w:val="24"/>
        </w:rPr>
        <w:t xml:space="preserve"> in</w:t>
      </w:r>
      <w:r w:rsidRPr="003222A5">
        <w:rPr>
          <w:i/>
          <w:iCs/>
          <w:sz w:val="24"/>
          <w:szCs w:val="24"/>
        </w:rPr>
        <w:t xml:space="preserve"> </w:t>
      </w:r>
      <w:proofErr w:type="spellStart"/>
      <w:proofErr w:type="gramStart"/>
      <w:r w:rsidRPr="003222A5">
        <w:rPr>
          <w:i/>
          <w:iCs/>
          <w:sz w:val="24"/>
          <w:szCs w:val="24"/>
        </w:rPr>
        <w:t>Path</w:t>
      </w:r>
      <w:proofErr w:type="spellEnd"/>
      <w:r w:rsidRPr="003222A5">
        <w:rPr>
          <w:i/>
          <w:iCs/>
          <w:sz w:val="24"/>
          <w:szCs w:val="24"/>
        </w:rPr>
        <w:t xml:space="preserve"> </w:t>
      </w:r>
      <w:r w:rsidRPr="003222A5">
        <w:rPr>
          <w:sz w:val="24"/>
          <w:szCs w:val="24"/>
        </w:rPr>
        <w:t xml:space="preserve"> 11</w:t>
      </w:r>
      <w:proofErr w:type="gramEnd"/>
      <w:r w:rsidRPr="003222A5">
        <w:rPr>
          <w:sz w:val="24"/>
          <w:szCs w:val="24"/>
        </w:rPr>
        <w:t xml:space="preserve"> (2012) 475-498.</w:t>
      </w:r>
      <w:r>
        <w:t xml:space="preserve"> </w:t>
      </w:r>
    </w:p>
    <w:p w:rsidR="00D85F2E" w:rsidRPr="003222A5" w:rsidRDefault="00D85F2E" w:rsidP="00D85F2E">
      <w:pPr>
        <w:spacing w:line="360" w:lineRule="auto"/>
        <w:ind w:firstLine="709"/>
        <w:rPr>
          <w:sz w:val="24"/>
          <w:szCs w:val="24"/>
        </w:rPr>
      </w:pPr>
    </w:p>
    <w:p w:rsidR="00D85F2E" w:rsidRPr="003222A5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proofErr w:type="spellStart"/>
      <w:r>
        <w:rPr>
          <w:sz w:val="24"/>
          <w:szCs w:val="24"/>
          <w:lang w:val="en-GB"/>
        </w:rPr>
        <w:t>Recensioni</w:t>
      </w:r>
      <w:proofErr w:type="spellEnd"/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THATCHER, ADRIAN, </w:t>
      </w:r>
      <w:r>
        <w:rPr>
          <w:i/>
          <w:iCs/>
          <w:sz w:val="24"/>
          <w:szCs w:val="24"/>
          <w:lang w:val="en-GB"/>
        </w:rPr>
        <w:t xml:space="preserve">God, Sex and Gender. An Introduction, </w:t>
      </w:r>
      <w:r>
        <w:rPr>
          <w:sz w:val="24"/>
          <w:szCs w:val="24"/>
          <w:lang w:val="en-GB"/>
        </w:rPr>
        <w:t xml:space="preserve">Wiley-Blackwell, Malden: MA 2011, in </w:t>
      </w:r>
      <w:proofErr w:type="spellStart"/>
      <w:r>
        <w:rPr>
          <w:i/>
          <w:sz w:val="24"/>
          <w:szCs w:val="24"/>
          <w:lang w:val="en-GB"/>
        </w:rPr>
        <w:t>Intams</w:t>
      </w:r>
      <w:proofErr w:type="spellEnd"/>
      <w:r>
        <w:rPr>
          <w:sz w:val="24"/>
          <w:szCs w:val="24"/>
          <w:lang w:val="en-GB"/>
        </w:rPr>
        <w:t xml:space="preserve"> 18 (2012) 101-103.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+ ANAPLIOTIS, ANARGYROS (Hg.)</w:t>
      </w:r>
      <w:proofErr w:type="gramStart"/>
      <w:r>
        <w:rPr>
          <w:sz w:val="24"/>
          <w:szCs w:val="24"/>
          <w:lang w:val="en-GB"/>
        </w:rPr>
        <w:t xml:space="preserve">, </w:t>
      </w:r>
      <w:r>
        <w:rPr>
          <w:i/>
          <w:iCs/>
          <w:sz w:val="24"/>
          <w:szCs w:val="24"/>
          <w:lang w:val="en-GB"/>
        </w:rPr>
        <w:t xml:space="preserve"> </w:t>
      </w:r>
      <w:proofErr w:type="spellStart"/>
      <w:r>
        <w:rPr>
          <w:i/>
          <w:iCs/>
          <w:sz w:val="24"/>
          <w:szCs w:val="24"/>
          <w:lang w:val="en-GB"/>
        </w:rPr>
        <w:t>Ehe</w:t>
      </w:r>
      <w:proofErr w:type="spellEnd"/>
      <w:proofErr w:type="gramEnd"/>
      <w:r>
        <w:rPr>
          <w:i/>
          <w:iCs/>
          <w:sz w:val="24"/>
          <w:szCs w:val="24"/>
          <w:lang w:val="en-GB"/>
        </w:rPr>
        <w:t xml:space="preserve"> und </w:t>
      </w:r>
      <w:proofErr w:type="spellStart"/>
      <w:r>
        <w:rPr>
          <w:i/>
          <w:iCs/>
          <w:sz w:val="24"/>
          <w:szCs w:val="24"/>
          <w:lang w:val="en-GB"/>
        </w:rPr>
        <w:t>Mönchtum</w:t>
      </w:r>
      <w:proofErr w:type="spellEnd"/>
      <w:r>
        <w:rPr>
          <w:i/>
          <w:iCs/>
          <w:sz w:val="24"/>
          <w:szCs w:val="24"/>
          <w:lang w:val="en-GB"/>
        </w:rPr>
        <w:t xml:space="preserve"> in </w:t>
      </w:r>
      <w:proofErr w:type="spellStart"/>
      <w:r>
        <w:rPr>
          <w:i/>
          <w:iCs/>
          <w:sz w:val="24"/>
          <w:szCs w:val="24"/>
          <w:lang w:val="en-GB"/>
        </w:rPr>
        <w:t>orthodoxen</w:t>
      </w:r>
      <w:proofErr w:type="spellEnd"/>
      <w:r>
        <w:rPr>
          <w:i/>
          <w:iCs/>
          <w:sz w:val="24"/>
          <w:szCs w:val="24"/>
          <w:lang w:val="en-GB"/>
        </w:rPr>
        <w:t xml:space="preserve"> </w:t>
      </w:r>
      <w:proofErr w:type="spellStart"/>
      <w:r>
        <w:rPr>
          <w:i/>
          <w:iCs/>
          <w:sz w:val="24"/>
          <w:szCs w:val="24"/>
          <w:lang w:val="en-GB"/>
        </w:rPr>
        <w:t>kanonischen</w:t>
      </w:r>
      <w:proofErr w:type="spellEnd"/>
      <w:r>
        <w:rPr>
          <w:i/>
          <w:iCs/>
          <w:sz w:val="24"/>
          <w:szCs w:val="24"/>
          <w:lang w:val="en-GB"/>
        </w:rPr>
        <w:t xml:space="preserve"> </w:t>
      </w:r>
      <w:proofErr w:type="spellStart"/>
      <w:r>
        <w:rPr>
          <w:i/>
          <w:iCs/>
          <w:sz w:val="24"/>
          <w:szCs w:val="24"/>
          <w:lang w:val="en-GB"/>
        </w:rPr>
        <w:t>Recht</w:t>
      </w:r>
      <w:proofErr w:type="spellEnd"/>
      <w:r>
        <w:rPr>
          <w:i/>
          <w:iCs/>
          <w:sz w:val="24"/>
          <w:szCs w:val="24"/>
          <w:lang w:val="en-GB"/>
        </w:rPr>
        <w:t xml:space="preserve">. </w:t>
      </w:r>
      <w:proofErr w:type="spellStart"/>
      <w:r>
        <w:rPr>
          <w:i/>
          <w:iCs/>
          <w:sz w:val="24"/>
          <w:szCs w:val="24"/>
          <w:lang w:val="en-GB"/>
        </w:rPr>
        <w:t>Eine</w:t>
      </w:r>
      <w:proofErr w:type="spellEnd"/>
      <w:r>
        <w:rPr>
          <w:i/>
          <w:iCs/>
          <w:sz w:val="24"/>
          <w:szCs w:val="24"/>
          <w:lang w:val="en-GB"/>
        </w:rPr>
        <w:t xml:space="preserve"> </w:t>
      </w:r>
      <w:proofErr w:type="spellStart"/>
      <w:r>
        <w:rPr>
          <w:i/>
          <w:iCs/>
          <w:sz w:val="24"/>
          <w:szCs w:val="24"/>
          <w:lang w:val="en-GB"/>
        </w:rPr>
        <w:t>Kanonsammlung</w:t>
      </w:r>
      <w:proofErr w:type="spellEnd"/>
      <w:r>
        <w:rPr>
          <w:i/>
          <w:iCs/>
          <w:sz w:val="24"/>
          <w:szCs w:val="24"/>
          <w:lang w:val="en-GB"/>
        </w:rPr>
        <w:t xml:space="preserve"> </w:t>
      </w:r>
      <w:proofErr w:type="spellStart"/>
      <w:r>
        <w:rPr>
          <w:i/>
          <w:iCs/>
          <w:sz w:val="24"/>
          <w:szCs w:val="24"/>
          <w:lang w:val="en-GB"/>
        </w:rPr>
        <w:t>mit</w:t>
      </w:r>
      <w:proofErr w:type="spellEnd"/>
      <w:r>
        <w:rPr>
          <w:i/>
          <w:iCs/>
          <w:sz w:val="24"/>
          <w:szCs w:val="24"/>
          <w:lang w:val="en-GB"/>
        </w:rPr>
        <w:t xml:space="preserve"> den </w:t>
      </w:r>
      <w:proofErr w:type="spellStart"/>
      <w:r>
        <w:rPr>
          <w:i/>
          <w:iCs/>
          <w:sz w:val="24"/>
          <w:szCs w:val="24"/>
          <w:lang w:val="en-GB"/>
        </w:rPr>
        <w:t>Kanones</w:t>
      </w:r>
      <w:proofErr w:type="spellEnd"/>
      <w:r>
        <w:rPr>
          <w:i/>
          <w:iCs/>
          <w:sz w:val="24"/>
          <w:szCs w:val="24"/>
          <w:lang w:val="en-GB"/>
        </w:rPr>
        <w:t xml:space="preserve"> der </w:t>
      </w:r>
      <w:proofErr w:type="spellStart"/>
      <w:r>
        <w:rPr>
          <w:i/>
          <w:iCs/>
          <w:sz w:val="24"/>
          <w:szCs w:val="24"/>
          <w:lang w:val="en-GB"/>
        </w:rPr>
        <w:t>Lokalsynoden</w:t>
      </w:r>
      <w:proofErr w:type="spellEnd"/>
      <w:r>
        <w:rPr>
          <w:i/>
          <w:iCs/>
          <w:sz w:val="24"/>
          <w:szCs w:val="24"/>
          <w:lang w:val="en-GB"/>
        </w:rPr>
        <w:t xml:space="preserve"> und der </w:t>
      </w:r>
      <w:proofErr w:type="spellStart"/>
      <w:r>
        <w:rPr>
          <w:i/>
          <w:iCs/>
          <w:sz w:val="24"/>
          <w:szCs w:val="24"/>
          <w:lang w:val="en-GB"/>
        </w:rPr>
        <w:t>Kirchenväter</w:t>
      </w:r>
      <w:proofErr w:type="spellEnd"/>
      <w:r>
        <w:rPr>
          <w:sz w:val="24"/>
          <w:szCs w:val="24"/>
          <w:lang w:val="en-GB"/>
        </w:rPr>
        <w:t xml:space="preserve">, LIT </w:t>
      </w:r>
      <w:proofErr w:type="spellStart"/>
      <w:r>
        <w:rPr>
          <w:sz w:val="24"/>
          <w:szCs w:val="24"/>
          <w:lang w:val="en-GB"/>
        </w:rPr>
        <w:t>Verlag</w:t>
      </w:r>
      <w:proofErr w:type="spellEnd"/>
      <w:proofErr w:type="gramStart"/>
      <w:r>
        <w:rPr>
          <w:sz w:val="24"/>
          <w:szCs w:val="24"/>
          <w:lang w:val="en-GB"/>
        </w:rPr>
        <w:t xml:space="preserve">,  </w:t>
      </w:r>
      <w:proofErr w:type="spellStart"/>
      <w:r>
        <w:rPr>
          <w:sz w:val="24"/>
          <w:szCs w:val="24"/>
          <w:lang w:val="en-GB"/>
        </w:rPr>
        <w:t>Münster</w:t>
      </w:r>
      <w:proofErr w:type="spellEnd"/>
      <w:proofErr w:type="gramEnd"/>
      <w:r>
        <w:rPr>
          <w:sz w:val="24"/>
          <w:szCs w:val="24"/>
          <w:lang w:val="en-GB"/>
        </w:rPr>
        <w:t xml:space="preserve"> 2010, in </w:t>
      </w:r>
      <w:proofErr w:type="spellStart"/>
      <w:r>
        <w:rPr>
          <w:i/>
          <w:sz w:val="24"/>
          <w:szCs w:val="24"/>
          <w:lang w:val="en-GB"/>
        </w:rPr>
        <w:t>Intams</w:t>
      </w:r>
      <w:proofErr w:type="spellEnd"/>
      <w:r>
        <w:rPr>
          <w:sz w:val="24"/>
          <w:szCs w:val="24"/>
          <w:lang w:val="en-GB"/>
        </w:rPr>
        <w:t xml:space="preserve"> 18 (2012) 119-120.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CLOUTIER, DAVID (ed.), </w:t>
      </w:r>
      <w:r>
        <w:rPr>
          <w:i/>
          <w:iCs/>
          <w:sz w:val="24"/>
          <w:szCs w:val="24"/>
          <w:lang w:val="en-GB"/>
        </w:rPr>
        <w:t xml:space="preserve">Leaving and Coming Home: New Wineskins for Catholic Sexual Ethics, </w:t>
      </w:r>
      <w:proofErr w:type="spellStart"/>
      <w:r>
        <w:rPr>
          <w:sz w:val="24"/>
          <w:szCs w:val="24"/>
          <w:lang w:val="en-GB"/>
        </w:rPr>
        <w:t>Wipf</w:t>
      </w:r>
      <w:proofErr w:type="spellEnd"/>
      <w:r>
        <w:rPr>
          <w:sz w:val="24"/>
          <w:szCs w:val="24"/>
          <w:lang w:val="en-GB"/>
        </w:rPr>
        <w:t xml:space="preserve"> and Stock, Eugene: OR 2010, in   </w:t>
      </w:r>
      <w:proofErr w:type="spellStart"/>
      <w:r>
        <w:rPr>
          <w:i/>
          <w:sz w:val="24"/>
          <w:szCs w:val="24"/>
          <w:lang w:val="en-GB"/>
        </w:rPr>
        <w:t>Intams</w:t>
      </w:r>
      <w:proofErr w:type="spellEnd"/>
      <w:r>
        <w:rPr>
          <w:sz w:val="24"/>
          <w:szCs w:val="24"/>
          <w:lang w:val="en-GB"/>
        </w:rPr>
        <w:t xml:space="preserve"> 18 (2012) 226-227.</w:t>
      </w:r>
    </w:p>
    <w:p w:rsidR="00D85F2E" w:rsidRPr="003222A5" w:rsidRDefault="00D85F2E" w:rsidP="00D85F2E">
      <w:pPr>
        <w:tabs>
          <w:tab w:val="left" w:pos="7797"/>
        </w:tabs>
        <w:spacing w:line="360" w:lineRule="auto"/>
        <w:ind w:firstLine="709"/>
        <w:rPr>
          <w:sz w:val="24"/>
          <w:szCs w:val="24"/>
          <w:lang w:val="en-GB"/>
        </w:rPr>
      </w:pPr>
      <w:r>
        <w:rPr>
          <w:sz w:val="24"/>
          <w:szCs w:val="24"/>
        </w:rPr>
        <w:t xml:space="preserve">+ BRUNET, ESTER, </w:t>
      </w:r>
      <w:r>
        <w:rPr>
          <w:rFonts w:eastAsia="BaskervilleBE-Italic" w:cs="BaskervilleBE-Italic"/>
          <w:i/>
          <w:iCs/>
          <w:sz w:val="24"/>
          <w:szCs w:val="24"/>
        </w:rPr>
        <w:t xml:space="preserve">La ricezione del Concilio </w:t>
      </w:r>
      <w:proofErr w:type="spellStart"/>
      <w:r>
        <w:rPr>
          <w:rFonts w:eastAsia="BaskervilleBE-Italic" w:cs="BaskervilleBE-Italic"/>
          <w:i/>
          <w:iCs/>
          <w:sz w:val="24"/>
          <w:szCs w:val="24"/>
        </w:rPr>
        <w:t>Quinisesto</w:t>
      </w:r>
      <w:proofErr w:type="spellEnd"/>
      <w:r>
        <w:rPr>
          <w:rFonts w:eastAsia="BaskervilleBE-Italic" w:cs="BaskervilleBE-Italic"/>
          <w:i/>
          <w:iCs/>
          <w:sz w:val="24"/>
          <w:szCs w:val="24"/>
        </w:rPr>
        <w:t xml:space="preserve"> (691–692) nelle fonti occidentali (VII-IX sec.). </w:t>
      </w:r>
      <w:proofErr w:type="spellStart"/>
      <w:r w:rsidRPr="003222A5">
        <w:rPr>
          <w:rFonts w:eastAsia="BaskervilleBE-Italic" w:cs="BaskervilleBE-Italic"/>
          <w:i/>
          <w:iCs/>
          <w:sz w:val="24"/>
          <w:szCs w:val="24"/>
          <w:lang w:val="en-GB"/>
        </w:rPr>
        <w:t>Diritto</w:t>
      </w:r>
      <w:proofErr w:type="spellEnd"/>
      <w:r w:rsidRPr="003222A5">
        <w:rPr>
          <w:rFonts w:eastAsia="BaskervilleBE-Italic" w:cs="BaskervilleBE-Italic"/>
          <w:i/>
          <w:iCs/>
          <w:sz w:val="24"/>
          <w:szCs w:val="24"/>
          <w:lang w:val="en-GB"/>
        </w:rPr>
        <w:t xml:space="preserve"> – Arte –</w:t>
      </w:r>
      <w:proofErr w:type="spellStart"/>
      <w:r w:rsidRPr="003222A5">
        <w:rPr>
          <w:rFonts w:eastAsia="BaskervilleBE-Italic" w:cs="BaskervilleBE-Italic"/>
          <w:i/>
          <w:iCs/>
          <w:sz w:val="24"/>
          <w:szCs w:val="24"/>
          <w:lang w:val="en-GB"/>
        </w:rPr>
        <w:t>Teologia</w:t>
      </w:r>
      <w:proofErr w:type="spellEnd"/>
      <w:r w:rsidRPr="003222A5">
        <w:rPr>
          <w:rFonts w:eastAsia="BaskervilleBE-Italic" w:cs="BaskervilleBE-Italic"/>
          <w:i/>
          <w:iCs/>
          <w:sz w:val="24"/>
          <w:szCs w:val="24"/>
          <w:lang w:val="en-GB"/>
        </w:rPr>
        <w:t xml:space="preserve">, </w:t>
      </w:r>
      <w:r w:rsidRPr="003222A5">
        <w:rPr>
          <w:rFonts w:eastAsia="BaskervilleBE-Regular" w:cs="BaskervilleBE-Regular"/>
          <w:sz w:val="24"/>
          <w:szCs w:val="24"/>
          <w:lang w:val="en-GB"/>
        </w:rPr>
        <w:t xml:space="preserve">Centre </w:t>
      </w:r>
      <w:proofErr w:type="spellStart"/>
      <w:r w:rsidRPr="003222A5">
        <w:rPr>
          <w:rFonts w:eastAsia="BaskervilleBE-Regular" w:cs="BaskervilleBE-Regular"/>
          <w:sz w:val="24"/>
          <w:szCs w:val="24"/>
          <w:lang w:val="en-GB"/>
        </w:rPr>
        <w:t>d’études</w:t>
      </w:r>
      <w:proofErr w:type="spellEnd"/>
      <w:r w:rsidRPr="003222A5">
        <w:rPr>
          <w:rFonts w:eastAsia="BaskervilleBE-Regular" w:cs="BaskervilleBE-Regular"/>
          <w:sz w:val="24"/>
          <w:szCs w:val="24"/>
          <w:lang w:val="en-GB"/>
        </w:rPr>
        <w:t xml:space="preserve"> </w:t>
      </w:r>
      <w:proofErr w:type="spellStart"/>
      <w:r w:rsidRPr="003222A5">
        <w:rPr>
          <w:rFonts w:eastAsia="BaskervilleBE-Regular" w:cs="BaskervilleBE-Regular"/>
          <w:sz w:val="24"/>
          <w:szCs w:val="24"/>
          <w:lang w:val="en-GB"/>
        </w:rPr>
        <w:t>byzantines</w:t>
      </w:r>
      <w:proofErr w:type="spellEnd"/>
      <w:r w:rsidRPr="003222A5">
        <w:rPr>
          <w:rFonts w:eastAsia="BaskervilleBE-Regular" w:cs="BaskervilleBE-Regular"/>
          <w:sz w:val="24"/>
          <w:szCs w:val="24"/>
          <w:lang w:val="en-GB"/>
        </w:rPr>
        <w:t xml:space="preserve">, </w:t>
      </w:r>
      <w:proofErr w:type="spellStart"/>
      <w:r w:rsidRPr="003222A5">
        <w:rPr>
          <w:rFonts w:eastAsia="BaskervilleBE-Regular" w:cs="BaskervilleBE-Regular"/>
          <w:sz w:val="24"/>
          <w:szCs w:val="24"/>
          <w:lang w:val="en-GB"/>
        </w:rPr>
        <w:t>néo-helleniques</w:t>
      </w:r>
      <w:proofErr w:type="spellEnd"/>
      <w:r w:rsidRPr="003222A5">
        <w:rPr>
          <w:rFonts w:eastAsia="BaskervilleBE-Regular" w:cs="BaskervilleBE-Regular"/>
          <w:sz w:val="24"/>
          <w:szCs w:val="24"/>
          <w:lang w:val="en-GB"/>
        </w:rPr>
        <w:t xml:space="preserve"> et </w:t>
      </w:r>
      <w:proofErr w:type="spellStart"/>
      <w:r w:rsidRPr="003222A5">
        <w:rPr>
          <w:rFonts w:eastAsia="BaskervilleBE-Regular" w:cs="BaskervilleBE-Regular"/>
          <w:sz w:val="24"/>
          <w:szCs w:val="24"/>
          <w:lang w:val="en-GB"/>
        </w:rPr>
        <w:t>sud-est</w:t>
      </w:r>
      <w:proofErr w:type="spellEnd"/>
      <w:r w:rsidRPr="003222A5">
        <w:rPr>
          <w:rFonts w:eastAsia="BaskervilleBE-Regular" w:cs="BaskervilleBE-Regular"/>
          <w:sz w:val="24"/>
          <w:szCs w:val="24"/>
          <w:lang w:val="en-GB"/>
        </w:rPr>
        <w:t xml:space="preserve"> </w:t>
      </w:r>
      <w:proofErr w:type="spellStart"/>
      <w:r w:rsidRPr="003222A5">
        <w:rPr>
          <w:rFonts w:eastAsia="BaskervilleBE-Regular" w:cs="BaskervilleBE-Regular"/>
          <w:sz w:val="24"/>
          <w:szCs w:val="24"/>
          <w:lang w:val="en-GB"/>
        </w:rPr>
        <w:t>européennes</w:t>
      </w:r>
      <w:proofErr w:type="spellEnd"/>
      <w:r w:rsidRPr="003222A5">
        <w:rPr>
          <w:rFonts w:eastAsia="BaskervilleBE-Regular" w:cs="BaskervilleBE-Regular"/>
          <w:sz w:val="24"/>
          <w:szCs w:val="24"/>
          <w:lang w:val="en-GB"/>
        </w:rPr>
        <w:t xml:space="preserve">, </w:t>
      </w:r>
      <w:proofErr w:type="spellStart"/>
      <w:r w:rsidRPr="003222A5">
        <w:rPr>
          <w:rFonts w:eastAsia="BaskervilleBE-Regular" w:cs="BaskervilleBE-Regular"/>
          <w:sz w:val="24"/>
          <w:szCs w:val="24"/>
          <w:lang w:val="en-GB"/>
        </w:rPr>
        <w:t>École</w:t>
      </w:r>
      <w:proofErr w:type="spellEnd"/>
      <w:r w:rsidRPr="003222A5">
        <w:rPr>
          <w:rFonts w:eastAsia="BaskervilleBE-Regular" w:cs="BaskervilleBE-Regular"/>
          <w:sz w:val="24"/>
          <w:szCs w:val="24"/>
          <w:lang w:val="en-GB"/>
        </w:rPr>
        <w:t xml:space="preserve"> des </w:t>
      </w:r>
      <w:proofErr w:type="spellStart"/>
      <w:r w:rsidRPr="003222A5">
        <w:rPr>
          <w:rFonts w:eastAsia="BaskervilleBE-Regular" w:cs="BaskervilleBE-Regular"/>
          <w:sz w:val="24"/>
          <w:szCs w:val="24"/>
          <w:lang w:val="en-GB"/>
        </w:rPr>
        <w:t>Hautes</w:t>
      </w:r>
      <w:proofErr w:type="spellEnd"/>
      <w:r w:rsidRPr="003222A5">
        <w:rPr>
          <w:rFonts w:eastAsia="BaskervilleBE-Regular" w:cs="BaskervilleBE-Regular"/>
          <w:sz w:val="24"/>
          <w:szCs w:val="24"/>
          <w:lang w:val="en-GB"/>
        </w:rPr>
        <w:t xml:space="preserve"> </w:t>
      </w:r>
      <w:proofErr w:type="spellStart"/>
      <w:r w:rsidRPr="003222A5">
        <w:rPr>
          <w:rFonts w:eastAsia="BaskervilleBE-Regular" w:cs="BaskervilleBE-Regular"/>
          <w:sz w:val="24"/>
          <w:szCs w:val="24"/>
          <w:lang w:val="en-GB"/>
        </w:rPr>
        <w:t>Études</w:t>
      </w:r>
      <w:proofErr w:type="spellEnd"/>
      <w:r w:rsidRPr="003222A5">
        <w:rPr>
          <w:rFonts w:eastAsia="BaskervilleBE-Regular" w:cs="BaskervilleBE-Regular"/>
          <w:sz w:val="24"/>
          <w:szCs w:val="24"/>
          <w:lang w:val="en-GB"/>
        </w:rPr>
        <w:t xml:space="preserve"> </w:t>
      </w:r>
      <w:proofErr w:type="spellStart"/>
      <w:r w:rsidRPr="003222A5">
        <w:rPr>
          <w:rFonts w:eastAsia="BaskervilleBE-Regular" w:cs="BaskervilleBE-Regular"/>
          <w:sz w:val="24"/>
          <w:szCs w:val="24"/>
          <w:lang w:val="en-GB"/>
        </w:rPr>
        <w:t>en</w:t>
      </w:r>
      <w:proofErr w:type="spellEnd"/>
      <w:r w:rsidRPr="003222A5">
        <w:rPr>
          <w:rFonts w:eastAsia="BaskervilleBE-Regular" w:cs="BaskervilleBE-Regular"/>
          <w:sz w:val="24"/>
          <w:szCs w:val="24"/>
          <w:lang w:val="en-GB"/>
        </w:rPr>
        <w:t xml:space="preserve"> Sciences </w:t>
      </w:r>
      <w:proofErr w:type="spellStart"/>
      <w:r w:rsidRPr="003222A5">
        <w:rPr>
          <w:rFonts w:eastAsia="BaskervilleBE-Regular" w:cs="BaskervilleBE-Regular"/>
          <w:sz w:val="24"/>
          <w:szCs w:val="24"/>
          <w:lang w:val="en-GB"/>
        </w:rPr>
        <w:t>Sociales</w:t>
      </w:r>
      <w:proofErr w:type="spellEnd"/>
      <w:r w:rsidRPr="003222A5">
        <w:rPr>
          <w:rFonts w:eastAsia="BaskervilleBE-Regular" w:cs="BaskervilleBE-Regular"/>
          <w:sz w:val="24"/>
          <w:szCs w:val="24"/>
          <w:lang w:val="en-GB"/>
        </w:rPr>
        <w:t xml:space="preserve">, Paris 2011, in </w:t>
      </w:r>
      <w:proofErr w:type="spellStart"/>
      <w:r w:rsidRPr="003222A5">
        <w:rPr>
          <w:rFonts w:eastAsia="BaskervilleBE-Regular" w:cs="BaskervilleBE-Regular"/>
          <w:i/>
          <w:iCs/>
          <w:sz w:val="24"/>
          <w:szCs w:val="24"/>
          <w:lang w:val="en-GB"/>
        </w:rPr>
        <w:t>Archiv</w:t>
      </w:r>
      <w:proofErr w:type="spellEnd"/>
      <w:r w:rsidRPr="003222A5">
        <w:rPr>
          <w:rFonts w:eastAsia="BaskervilleBE-Regular" w:cs="BaskervilleBE-Regular"/>
          <w:i/>
          <w:iCs/>
          <w:sz w:val="24"/>
          <w:szCs w:val="24"/>
          <w:lang w:val="en-GB"/>
        </w:rPr>
        <w:t xml:space="preserve"> </w:t>
      </w:r>
      <w:proofErr w:type="spellStart"/>
      <w:r w:rsidRPr="003222A5">
        <w:rPr>
          <w:rFonts w:eastAsia="BaskervilleBE-Regular" w:cs="BaskervilleBE-Regular"/>
          <w:i/>
          <w:iCs/>
          <w:sz w:val="24"/>
          <w:szCs w:val="24"/>
          <w:lang w:val="en-GB"/>
        </w:rPr>
        <w:t>für</w:t>
      </w:r>
      <w:proofErr w:type="spellEnd"/>
      <w:r w:rsidRPr="003222A5">
        <w:rPr>
          <w:rFonts w:eastAsia="BaskervilleBE-Regular" w:cs="BaskervilleBE-Regular"/>
          <w:i/>
          <w:iCs/>
          <w:sz w:val="24"/>
          <w:szCs w:val="24"/>
          <w:lang w:val="en-GB"/>
        </w:rPr>
        <w:t xml:space="preserve"> </w:t>
      </w:r>
      <w:proofErr w:type="spellStart"/>
      <w:r w:rsidRPr="003222A5">
        <w:rPr>
          <w:rFonts w:eastAsia="BaskervilleBE-Regular" w:cs="BaskervilleBE-Regular"/>
          <w:i/>
          <w:iCs/>
          <w:sz w:val="24"/>
          <w:szCs w:val="24"/>
          <w:lang w:val="en-GB"/>
        </w:rPr>
        <w:t>Katholisches</w:t>
      </w:r>
      <w:proofErr w:type="spellEnd"/>
      <w:r w:rsidRPr="003222A5">
        <w:rPr>
          <w:rFonts w:eastAsia="BaskervilleBE-Regular" w:cs="BaskervilleBE-Regular"/>
          <w:i/>
          <w:iCs/>
          <w:sz w:val="24"/>
          <w:szCs w:val="24"/>
          <w:lang w:val="en-GB"/>
        </w:rPr>
        <w:t xml:space="preserve"> </w:t>
      </w:r>
      <w:proofErr w:type="spellStart"/>
      <w:r w:rsidRPr="003222A5">
        <w:rPr>
          <w:rFonts w:eastAsia="BaskervilleBE-Regular" w:cs="BaskervilleBE-Regular"/>
          <w:i/>
          <w:iCs/>
          <w:sz w:val="24"/>
          <w:szCs w:val="24"/>
          <w:lang w:val="en-GB"/>
        </w:rPr>
        <w:t>Kirchenrecht</w:t>
      </w:r>
      <w:proofErr w:type="spellEnd"/>
      <w:r w:rsidRPr="003222A5">
        <w:rPr>
          <w:rFonts w:eastAsia="BaskervilleBE-Regular" w:cs="BaskervilleBE-Regular"/>
          <w:sz w:val="24"/>
          <w:szCs w:val="24"/>
          <w:lang w:val="en-GB"/>
        </w:rPr>
        <w:t xml:space="preserve"> 180 (2012</w:t>
      </w:r>
      <w:proofErr w:type="gramStart"/>
      <w:r w:rsidRPr="003222A5">
        <w:rPr>
          <w:rFonts w:eastAsia="BaskervilleBE-Regular" w:cs="BaskervilleBE-Regular"/>
          <w:sz w:val="24"/>
          <w:szCs w:val="24"/>
          <w:lang w:val="en-GB"/>
        </w:rPr>
        <w:t>)  651</w:t>
      </w:r>
      <w:proofErr w:type="gramEnd"/>
      <w:r w:rsidRPr="003222A5">
        <w:rPr>
          <w:rFonts w:eastAsia="BaskervilleBE-Regular" w:cs="BaskervilleBE-Regular"/>
          <w:sz w:val="24"/>
          <w:szCs w:val="24"/>
          <w:lang w:val="en-GB"/>
        </w:rPr>
        <w:t>-662.</w:t>
      </w:r>
      <w:r w:rsidRPr="003222A5">
        <w:rPr>
          <w:sz w:val="24"/>
          <w:szCs w:val="24"/>
          <w:lang w:val="en-GB"/>
        </w:rPr>
        <w:t xml:space="preserve"> </w:t>
      </w:r>
    </w:p>
    <w:p w:rsidR="00D85F2E" w:rsidRPr="003222A5" w:rsidRDefault="00D85F2E" w:rsidP="00D85F2E">
      <w:pPr>
        <w:tabs>
          <w:tab w:val="left" w:pos="7797"/>
        </w:tabs>
        <w:spacing w:line="360" w:lineRule="auto"/>
        <w:ind w:firstLine="703"/>
        <w:rPr>
          <w:lang w:val="en-GB"/>
        </w:rPr>
      </w:pPr>
    </w:p>
    <w:p w:rsidR="00D85F2E" w:rsidRPr="003222A5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>TRADUZIONI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i/>
          <w:iCs/>
        </w:rPr>
      </w:pPr>
    </w:p>
    <w:p w:rsidR="00D85F2E" w:rsidRPr="003222A5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 xml:space="preserve">Dal greco moderno: </w:t>
      </w:r>
      <w:proofErr w:type="spellStart"/>
      <w:r w:rsidRPr="003222A5">
        <w:rPr>
          <w:sz w:val="24"/>
          <w:szCs w:val="24"/>
        </w:rPr>
        <w:t>Ch.YANNARAS</w:t>
      </w:r>
      <w:proofErr w:type="spellEnd"/>
      <w:r w:rsidRPr="003222A5">
        <w:rPr>
          <w:sz w:val="24"/>
          <w:szCs w:val="24"/>
        </w:rPr>
        <w:t xml:space="preserve">, </w:t>
      </w:r>
      <w:r w:rsidRPr="003222A5">
        <w:rPr>
          <w:i/>
          <w:iCs/>
          <w:sz w:val="24"/>
          <w:szCs w:val="24"/>
        </w:rPr>
        <w:t>Contro la religione</w:t>
      </w:r>
      <w:r w:rsidRPr="003222A5">
        <w:rPr>
          <w:sz w:val="24"/>
          <w:szCs w:val="24"/>
        </w:rPr>
        <w:t xml:space="preserve">, Edizioni </w:t>
      </w:r>
      <w:proofErr w:type="spellStart"/>
      <w:r w:rsidRPr="003222A5">
        <w:rPr>
          <w:sz w:val="24"/>
          <w:szCs w:val="24"/>
        </w:rPr>
        <w:t>Qiqajon</w:t>
      </w:r>
      <w:proofErr w:type="spellEnd"/>
      <w:r w:rsidRPr="003222A5">
        <w:rPr>
          <w:sz w:val="24"/>
          <w:szCs w:val="24"/>
        </w:rPr>
        <w:t xml:space="preserve"> Comunità di Bose, Magnano (BI) 2012, pp.284.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</w:pPr>
    </w:p>
    <w:p w:rsidR="00D85F2E" w:rsidRDefault="00D85F2E" w:rsidP="00D85F2E">
      <w:pPr>
        <w:tabs>
          <w:tab w:val="left" w:pos="7797"/>
        </w:tabs>
        <w:spacing w:line="360" w:lineRule="auto"/>
        <w:ind w:firstLine="703"/>
      </w:pPr>
    </w:p>
    <w:p w:rsidR="00D85F2E" w:rsidRDefault="00D85F2E" w:rsidP="00D85F2E">
      <w:pPr>
        <w:pageBreakBefore/>
        <w:tabs>
          <w:tab w:val="left" w:pos="7797"/>
        </w:tabs>
        <w:spacing w:line="360" w:lineRule="auto"/>
        <w:ind w:firstLine="703"/>
      </w:pPr>
    </w:p>
    <w:p w:rsidR="00D85F2E" w:rsidRDefault="00D85F2E" w:rsidP="00D85F2E">
      <w:pPr>
        <w:pStyle w:val="Titolo3"/>
        <w:tabs>
          <w:tab w:val="left" w:pos="7797"/>
        </w:tabs>
        <w:spacing w:line="360" w:lineRule="auto"/>
        <w:ind w:left="0" w:firstLine="703"/>
        <w:rPr>
          <w:rFonts w:cs="Times New Roman"/>
          <w:sz w:val="24"/>
          <w:szCs w:val="24"/>
          <w:lang w:val="en-GB"/>
        </w:rPr>
      </w:pPr>
      <w:bookmarkStart w:id="28" w:name="_Toc76917312"/>
      <w:r>
        <w:rPr>
          <w:rFonts w:cs="Times New Roman"/>
          <w:sz w:val="24"/>
          <w:szCs w:val="24"/>
          <w:lang w:val="en-GB"/>
        </w:rPr>
        <w:t>ANNO 2013</w:t>
      </w:r>
      <w:bookmarkEnd w:id="28"/>
    </w:p>
    <w:p w:rsidR="00D85F2E" w:rsidRDefault="00D85F2E" w:rsidP="00D85F2E">
      <w:pPr>
        <w:spacing w:line="360" w:lineRule="auto"/>
        <w:ind w:firstLine="703"/>
        <w:rPr>
          <w:b/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Saggi, contributi, articoli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Pr="003222A5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proofErr w:type="gramStart"/>
      <w:r w:rsidRPr="003222A5">
        <w:rPr>
          <w:sz w:val="24"/>
          <w:szCs w:val="24"/>
        </w:rPr>
        <w:t xml:space="preserve">+  </w:t>
      </w:r>
      <w:r w:rsidRPr="003222A5">
        <w:rPr>
          <w:i/>
          <w:iCs/>
          <w:sz w:val="24"/>
          <w:szCs w:val="24"/>
        </w:rPr>
        <w:t>Prefazione</w:t>
      </w:r>
      <w:proofErr w:type="gramEnd"/>
      <w:r w:rsidRPr="003222A5">
        <w:rPr>
          <w:i/>
          <w:iCs/>
          <w:sz w:val="24"/>
          <w:szCs w:val="24"/>
        </w:rPr>
        <w:t xml:space="preserve"> </w:t>
      </w:r>
      <w:r w:rsidRPr="003222A5">
        <w:rPr>
          <w:sz w:val="24"/>
          <w:szCs w:val="24"/>
        </w:rPr>
        <w:t xml:space="preserve"> a V.BILOUS, </w:t>
      </w:r>
      <w:r w:rsidRPr="003222A5">
        <w:rPr>
          <w:i/>
          <w:iCs/>
          <w:sz w:val="24"/>
          <w:szCs w:val="24"/>
        </w:rPr>
        <w:t xml:space="preserve">L'idea della coscienza nel pensiero di Nikolaj </w:t>
      </w:r>
      <w:proofErr w:type="spellStart"/>
      <w:r w:rsidRPr="003222A5">
        <w:rPr>
          <w:i/>
          <w:iCs/>
          <w:sz w:val="24"/>
          <w:szCs w:val="24"/>
        </w:rPr>
        <w:t>Berdjaev</w:t>
      </w:r>
      <w:proofErr w:type="spellEnd"/>
      <w:r w:rsidRPr="003222A5">
        <w:rPr>
          <w:sz w:val="24"/>
          <w:szCs w:val="24"/>
        </w:rPr>
        <w:t>,  Glossa, Milano 2013 (Pubblicazione del Pontificio Seminario Lombardo in Roma), vii-ix.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i/>
          <w:iCs/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</w:t>
      </w:r>
      <w:r>
        <w:rPr>
          <w:i/>
          <w:iCs/>
          <w:sz w:val="24"/>
          <w:szCs w:val="24"/>
          <w:lang w:val="en-GB"/>
        </w:rPr>
        <w:t xml:space="preserve">The Theological Value of the Married Priesthood </w:t>
      </w:r>
      <w:r>
        <w:rPr>
          <w:sz w:val="24"/>
          <w:szCs w:val="24"/>
          <w:lang w:val="en-GB"/>
        </w:rPr>
        <w:t xml:space="preserve">in </w:t>
      </w:r>
      <w:r>
        <w:rPr>
          <w:i/>
          <w:iCs/>
          <w:sz w:val="24"/>
          <w:szCs w:val="24"/>
          <w:lang w:val="en-GB"/>
        </w:rPr>
        <w:t>Close to our Hearts. Personal Reflections on Marriage</w:t>
      </w:r>
      <w:r>
        <w:rPr>
          <w:sz w:val="24"/>
          <w:szCs w:val="24"/>
          <w:lang w:val="en-GB"/>
        </w:rPr>
        <w:t xml:space="preserve">, edited by </w:t>
      </w:r>
      <w:proofErr w:type="spellStart"/>
      <w:r>
        <w:rPr>
          <w:sz w:val="24"/>
          <w:szCs w:val="24"/>
          <w:lang w:val="en-GB"/>
        </w:rPr>
        <w:t>Aldegonde</w:t>
      </w:r>
      <w:proofErr w:type="spellEnd"/>
      <w:r>
        <w:rPr>
          <w:sz w:val="24"/>
          <w:szCs w:val="24"/>
          <w:lang w:val="en-GB"/>
        </w:rPr>
        <w:t xml:space="preserve"> </w:t>
      </w:r>
      <w:proofErr w:type="spellStart"/>
      <w:r>
        <w:rPr>
          <w:sz w:val="24"/>
          <w:szCs w:val="24"/>
          <w:lang w:val="en-GB"/>
        </w:rPr>
        <w:t>Brenninkmeijer-Werhahn</w:t>
      </w:r>
      <w:proofErr w:type="spellEnd"/>
      <w:r>
        <w:rPr>
          <w:sz w:val="24"/>
          <w:szCs w:val="24"/>
          <w:lang w:val="en-GB"/>
        </w:rPr>
        <w:t xml:space="preserve"> and Klaus </w:t>
      </w:r>
      <w:proofErr w:type="spellStart"/>
      <w:r>
        <w:rPr>
          <w:sz w:val="24"/>
          <w:szCs w:val="24"/>
          <w:lang w:val="en-GB"/>
        </w:rPr>
        <w:t>Demmer</w:t>
      </w:r>
      <w:proofErr w:type="spellEnd"/>
      <w:r>
        <w:rPr>
          <w:sz w:val="24"/>
          <w:szCs w:val="24"/>
          <w:lang w:val="en-GB"/>
        </w:rPr>
        <w:t>, LIT, Wien-Zürich-Berlin-</w:t>
      </w:r>
      <w:proofErr w:type="spellStart"/>
      <w:r>
        <w:rPr>
          <w:sz w:val="24"/>
          <w:szCs w:val="24"/>
          <w:lang w:val="en-GB"/>
        </w:rPr>
        <w:t>Münster</w:t>
      </w:r>
      <w:proofErr w:type="spellEnd"/>
      <w:r>
        <w:rPr>
          <w:sz w:val="24"/>
          <w:szCs w:val="24"/>
          <w:lang w:val="en-GB"/>
        </w:rPr>
        <w:t xml:space="preserve"> 2013, 179-186.</w:t>
      </w:r>
      <w:r>
        <w:rPr>
          <w:i/>
          <w:iCs/>
          <w:sz w:val="24"/>
          <w:szCs w:val="24"/>
          <w:lang w:val="en-GB"/>
        </w:rPr>
        <w:t xml:space="preserve"> </w:t>
      </w:r>
    </w:p>
    <w:p w:rsidR="00D85F2E" w:rsidRPr="003222A5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i/>
          <w:iCs/>
          <w:sz w:val="24"/>
          <w:szCs w:val="24"/>
        </w:rPr>
        <w:t xml:space="preserve">+Omelia di fine anno. 31 dicembre 2012 </w:t>
      </w:r>
      <w:r w:rsidRPr="003222A5">
        <w:rPr>
          <w:sz w:val="24"/>
          <w:szCs w:val="24"/>
        </w:rPr>
        <w:t xml:space="preserve">in Diocesi di Prato, </w:t>
      </w:r>
      <w:r w:rsidRPr="003222A5">
        <w:rPr>
          <w:i/>
          <w:iCs/>
          <w:sz w:val="24"/>
          <w:szCs w:val="24"/>
        </w:rPr>
        <w:t>Nuovo Bollettino Diocesano</w:t>
      </w:r>
      <w:r w:rsidRPr="003222A5">
        <w:rPr>
          <w:sz w:val="24"/>
          <w:szCs w:val="24"/>
        </w:rPr>
        <w:t>, Anno I, n.1 (Gennaio-Febbraio 2013), 22-26.</w:t>
      </w:r>
    </w:p>
    <w:p w:rsidR="00D85F2E" w:rsidRPr="003222A5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>+</w:t>
      </w:r>
      <w:r w:rsidRPr="003222A5">
        <w:rPr>
          <w:i/>
          <w:iCs/>
          <w:sz w:val="24"/>
          <w:szCs w:val="24"/>
        </w:rPr>
        <w:t xml:space="preserve">Pluralismo etico e annuncio cristiano agli inizi del terzo millennio </w:t>
      </w:r>
      <w:r w:rsidRPr="003222A5">
        <w:rPr>
          <w:sz w:val="24"/>
          <w:szCs w:val="24"/>
        </w:rPr>
        <w:t xml:space="preserve">in </w:t>
      </w:r>
      <w:r w:rsidRPr="003222A5">
        <w:rPr>
          <w:i/>
          <w:iCs/>
          <w:sz w:val="24"/>
          <w:szCs w:val="24"/>
        </w:rPr>
        <w:t>La testimonianza della Chiesa nel mondo contemporaneo</w:t>
      </w:r>
      <w:r w:rsidRPr="003222A5">
        <w:rPr>
          <w:sz w:val="24"/>
          <w:szCs w:val="24"/>
        </w:rPr>
        <w:t xml:space="preserve">, </w:t>
      </w:r>
      <w:r w:rsidRPr="003222A5">
        <w:rPr>
          <w:i/>
          <w:iCs/>
          <w:sz w:val="24"/>
          <w:szCs w:val="24"/>
        </w:rPr>
        <w:t xml:space="preserve">Atti del XII Simposio </w:t>
      </w:r>
      <w:proofErr w:type="spellStart"/>
      <w:r w:rsidRPr="003222A5">
        <w:rPr>
          <w:i/>
          <w:iCs/>
          <w:sz w:val="24"/>
          <w:szCs w:val="24"/>
        </w:rPr>
        <w:t>intercristiano</w:t>
      </w:r>
      <w:proofErr w:type="spellEnd"/>
      <w:r w:rsidRPr="003222A5">
        <w:rPr>
          <w:i/>
          <w:iCs/>
          <w:sz w:val="24"/>
          <w:szCs w:val="24"/>
        </w:rPr>
        <w:t>, Tessalonica, 30 agosto-2 settembre 2011</w:t>
      </w:r>
      <w:r w:rsidRPr="003222A5">
        <w:rPr>
          <w:sz w:val="24"/>
          <w:szCs w:val="24"/>
        </w:rPr>
        <w:t>, a cura di Luca Bianchi, Edizioni San Leopoldo, Padova 2013, 115-126.</w:t>
      </w:r>
    </w:p>
    <w:p w:rsidR="00D85F2E" w:rsidRPr="003222A5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 xml:space="preserve">+ </w:t>
      </w:r>
      <w:proofErr w:type="spellStart"/>
      <w:r w:rsidRPr="003222A5">
        <w:rPr>
          <w:i/>
          <w:iCs/>
          <w:sz w:val="24"/>
          <w:szCs w:val="24"/>
        </w:rPr>
        <w:t>Mons</w:t>
      </w:r>
      <w:proofErr w:type="spellEnd"/>
      <w:r w:rsidRPr="003222A5">
        <w:rPr>
          <w:i/>
          <w:iCs/>
          <w:sz w:val="24"/>
          <w:szCs w:val="24"/>
        </w:rPr>
        <w:t xml:space="preserve">. Pietro </w:t>
      </w:r>
      <w:proofErr w:type="spellStart"/>
      <w:r w:rsidRPr="003222A5">
        <w:rPr>
          <w:i/>
          <w:iCs/>
          <w:sz w:val="24"/>
          <w:szCs w:val="24"/>
        </w:rPr>
        <w:t>Fiordelli</w:t>
      </w:r>
      <w:proofErr w:type="spellEnd"/>
      <w:r w:rsidRPr="003222A5">
        <w:rPr>
          <w:i/>
          <w:iCs/>
          <w:sz w:val="24"/>
          <w:szCs w:val="24"/>
        </w:rPr>
        <w:t xml:space="preserve"> in Concilio. Il vescovo di Prato e la «curiosa» </w:t>
      </w:r>
      <w:proofErr w:type="gramStart"/>
      <w:r w:rsidRPr="003222A5">
        <w:rPr>
          <w:i/>
          <w:iCs/>
          <w:sz w:val="24"/>
          <w:szCs w:val="24"/>
        </w:rPr>
        <w:t>nascita  della</w:t>
      </w:r>
      <w:proofErr w:type="gramEnd"/>
      <w:r w:rsidRPr="003222A5">
        <w:rPr>
          <w:i/>
          <w:iCs/>
          <w:sz w:val="24"/>
          <w:szCs w:val="24"/>
        </w:rPr>
        <w:t xml:space="preserve"> teologia della famiglia come «chiesa domestica» </w:t>
      </w:r>
      <w:r w:rsidRPr="003222A5">
        <w:rPr>
          <w:sz w:val="24"/>
          <w:szCs w:val="24"/>
        </w:rPr>
        <w:t xml:space="preserve">in </w:t>
      </w:r>
      <w:proofErr w:type="spellStart"/>
      <w:r w:rsidRPr="003222A5">
        <w:rPr>
          <w:i/>
          <w:iCs/>
          <w:sz w:val="24"/>
          <w:szCs w:val="24"/>
        </w:rPr>
        <w:t>Vivens</w:t>
      </w:r>
      <w:proofErr w:type="spellEnd"/>
      <w:r w:rsidRPr="003222A5">
        <w:rPr>
          <w:i/>
          <w:iCs/>
          <w:sz w:val="24"/>
          <w:szCs w:val="24"/>
        </w:rPr>
        <w:t xml:space="preserve"> homo</w:t>
      </w:r>
      <w:r w:rsidRPr="003222A5">
        <w:rPr>
          <w:sz w:val="24"/>
          <w:szCs w:val="24"/>
        </w:rPr>
        <w:t xml:space="preserve"> 24 (2013) 93-122.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  <w:lang w:val="en-GB"/>
        </w:rPr>
      </w:pPr>
      <w:r>
        <w:rPr>
          <w:i/>
          <w:iCs/>
          <w:sz w:val="24"/>
          <w:szCs w:val="24"/>
          <w:lang w:val="en-GB"/>
        </w:rPr>
        <w:t xml:space="preserve">+ Bishop Pietro </w:t>
      </w:r>
      <w:proofErr w:type="spellStart"/>
      <w:r>
        <w:rPr>
          <w:i/>
          <w:iCs/>
          <w:sz w:val="24"/>
          <w:szCs w:val="24"/>
          <w:lang w:val="en-GB"/>
        </w:rPr>
        <w:t>Fiordelli</w:t>
      </w:r>
      <w:proofErr w:type="spellEnd"/>
      <w:r>
        <w:rPr>
          <w:i/>
          <w:iCs/>
          <w:sz w:val="24"/>
          <w:szCs w:val="24"/>
          <w:lang w:val="en-GB"/>
        </w:rPr>
        <w:t xml:space="preserve"> (1916-2004) at the Council: The Bishop of Prato and </w:t>
      </w:r>
      <w:proofErr w:type="spellStart"/>
      <w:r>
        <w:rPr>
          <w:i/>
          <w:iCs/>
          <w:sz w:val="24"/>
          <w:szCs w:val="24"/>
          <w:lang w:val="en-GB"/>
        </w:rPr>
        <w:t>ther</w:t>
      </w:r>
      <w:proofErr w:type="spellEnd"/>
      <w:r>
        <w:rPr>
          <w:i/>
          <w:iCs/>
          <w:sz w:val="24"/>
          <w:szCs w:val="24"/>
          <w:lang w:val="en-GB"/>
        </w:rPr>
        <w:t xml:space="preserve"> Strange Origin of the Theology of the Family as a “Domestic Church” </w:t>
      </w:r>
      <w:r>
        <w:rPr>
          <w:sz w:val="24"/>
          <w:szCs w:val="24"/>
          <w:lang w:val="en-GB"/>
        </w:rPr>
        <w:t xml:space="preserve">in </w:t>
      </w:r>
      <w:proofErr w:type="spellStart"/>
      <w:r>
        <w:rPr>
          <w:i/>
          <w:iCs/>
          <w:sz w:val="24"/>
          <w:szCs w:val="24"/>
          <w:lang w:val="en-GB"/>
        </w:rPr>
        <w:t>Intams</w:t>
      </w:r>
      <w:proofErr w:type="spellEnd"/>
      <w:r>
        <w:rPr>
          <w:i/>
          <w:iCs/>
          <w:sz w:val="24"/>
          <w:szCs w:val="24"/>
          <w:lang w:val="en-GB"/>
        </w:rPr>
        <w:t xml:space="preserve"> </w:t>
      </w:r>
      <w:r>
        <w:rPr>
          <w:sz w:val="24"/>
          <w:szCs w:val="24"/>
          <w:lang w:val="en-GB"/>
        </w:rPr>
        <w:t xml:space="preserve">19 (2013) n.1, 13-33.  </w:t>
      </w:r>
    </w:p>
    <w:p w:rsidR="00D85F2E" w:rsidRPr="003222A5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 xml:space="preserve">+ </w:t>
      </w:r>
      <w:r w:rsidRPr="003222A5">
        <w:rPr>
          <w:i/>
          <w:iCs/>
          <w:sz w:val="24"/>
          <w:szCs w:val="24"/>
        </w:rPr>
        <w:t>Il presbitero e la formazione della comunità cristiana allo stile penitenziale di esistenza</w:t>
      </w:r>
      <w:r w:rsidRPr="003222A5">
        <w:rPr>
          <w:sz w:val="24"/>
          <w:szCs w:val="24"/>
        </w:rPr>
        <w:t xml:space="preserve"> in </w:t>
      </w:r>
      <w:r w:rsidRPr="003222A5">
        <w:rPr>
          <w:i/>
          <w:iCs/>
          <w:sz w:val="24"/>
          <w:szCs w:val="24"/>
        </w:rPr>
        <w:t>Orientamenti Pastorali</w:t>
      </w:r>
      <w:r w:rsidRPr="003222A5">
        <w:rPr>
          <w:sz w:val="24"/>
          <w:szCs w:val="24"/>
        </w:rPr>
        <w:t xml:space="preserve"> 61 (2013) n.5, 27-34. </w:t>
      </w:r>
    </w:p>
    <w:p w:rsidR="00D85F2E" w:rsidRPr="003222A5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 xml:space="preserve">+ </w:t>
      </w:r>
      <w:r w:rsidRPr="003222A5">
        <w:rPr>
          <w:i/>
          <w:iCs/>
          <w:sz w:val="24"/>
          <w:szCs w:val="24"/>
        </w:rPr>
        <w:t xml:space="preserve">Sessualità e famiglia: una riflessione </w:t>
      </w:r>
      <w:proofErr w:type="gramStart"/>
      <w:r w:rsidRPr="003222A5">
        <w:rPr>
          <w:i/>
          <w:iCs/>
          <w:sz w:val="24"/>
          <w:szCs w:val="24"/>
        </w:rPr>
        <w:t xml:space="preserve">teologica </w:t>
      </w:r>
      <w:r w:rsidRPr="003222A5">
        <w:rPr>
          <w:sz w:val="24"/>
          <w:szCs w:val="24"/>
        </w:rPr>
        <w:t xml:space="preserve"> in</w:t>
      </w:r>
      <w:proofErr w:type="gramEnd"/>
      <w:r w:rsidRPr="003222A5">
        <w:rPr>
          <w:sz w:val="24"/>
          <w:szCs w:val="24"/>
        </w:rPr>
        <w:t xml:space="preserve"> </w:t>
      </w:r>
      <w:r w:rsidRPr="003222A5">
        <w:rPr>
          <w:i/>
          <w:iCs/>
          <w:sz w:val="24"/>
          <w:szCs w:val="24"/>
        </w:rPr>
        <w:t>Coscienza</w:t>
      </w:r>
      <w:r w:rsidRPr="003222A5">
        <w:rPr>
          <w:sz w:val="24"/>
          <w:szCs w:val="24"/>
        </w:rPr>
        <w:t xml:space="preserve"> (2013) n.3-4, 12-17.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</w:t>
      </w:r>
      <w:r>
        <w:rPr>
          <w:i/>
          <w:iCs/>
          <w:sz w:val="24"/>
          <w:szCs w:val="24"/>
          <w:lang w:val="en-GB"/>
        </w:rPr>
        <w:t xml:space="preserve">Christos </w:t>
      </w:r>
      <w:proofErr w:type="spellStart"/>
      <w:r>
        <w:rPr>
          <w:i/>
          <w:iCs/>
          <w:sz w:val="24"/>
          <w:szCs w:val="24"/>
          <w:lang w:val="en-GB"/>
        </w:rPr>
        <w:t>Yannaras</w:t>
      </w:r>
      <w:proofErr w:type="spellEnd"/>
      <w:r>
        <w:rPr>
          <w:i/>
          <w:iCs/>
          <w:sz w:val="24"/>
          <w:szCs w:val="24"/>
          <w:lang w:val="en-GB"/>
        </w:rPr>
        <w:t xml:space="preserve"> and The Idea of “</w:t>
      </w:r>
      <w:proofErr w:type="spellStart"/>
      <w:r>
        <w:rPr>
          <w:i/>
          <w:iCs/>
          <w:sz w:val="24"/>
          <w:szCs w:val="24"/>
          <w:lang w:val="en-GB"/>
        </w:rPr>
        <w:t>Dysis</w:t>
      </w:r>
      <w:proofErr w:type="spellEnd"/>
      <w:r>
        <w:rPr>
          <w:i/>
          <w:iCs/>
          <w:sz w:val="24"/>
          <w:szCs w:val="24"/>
          <w:lang w:val="en-GB"/>
        </w:rPr>
        <w:t>”</w:t>
      </w:r>
      <w:r>
        <w:rPr>
          <w:sz w:val="24"/>
          <w:szCs w:val="24"/>
          <w:lang w:val="en-GB"/>
        </w:rPr>
        <w:t xml:space="preserve">  in </w:t>
      </w:r>
      <w:r>
        <w:rPr>
          <w:i/>
          <w:iCs/>
          <w:sz w:val="24"/>
          <w:szCs w:val="24"/>
          <w:lang w:val="en-GB"/>
        </w:rPr>
        <w:t xml:space="preserve">Orthodox Constructions of the West, </w:t>
      </w:r>
      <w:r>
        <w:rPr>
          <w:sz w:val="24"/>
          <w:szCs w:val="24"/>
          <w:lang w:val="en-GB"/>
        </w:rPr>
        <w:t xml:space="preserve">Edited by George </w:t>
      </w:r>
      <w:proofErr w:type="spellStart"/>
      <w:r>
        <w:rPr>
          <w:sz w:val="24"/>
          <w:szCs w:val="24"/>
          <w:lang w:val="en-GB"/>
        </w:rPr>
        <w:t>E.Demacopoulos</w:t>
      </w:r>
      <w:proofErr w:type="spellEnd"/>
      <w:r>
        <w:rPr>
          <w:sz w:val="24"/>
          <w:szCs w:val="24"/>
          <w:lang w:val="en-GB"/>
        </w:rPr>
        <w:t xml:space="preserve"> and Aristotle </w:t>
      </w:r>
      <w:proofErr w:type="spellStart"/>
      <w:r>
        <w:rPr>
          <w:sz w:val="24"/>
          <w:szCs w:val="24"/>
          <w:lang w:val="en-GB"/>
        </w:rPr>
        <w:t>Papanikolaou</w:t>
      </w:r>
      <w:proofErr w:type="spellEnd"/>
      <w:r>
        <w:rPr>
          <w:i/>
          <w:iCs/>
          <w:sz w:val="24"/>
          <w:szCs w:val="24"/>
          <w:lang w:val="en-GB"/>
        </w:rPr>
        <w:t xml:space="preserve">, </w:t>
      </w:r>
      <w:r>
        <w:rPr>
          <w:sz w:val="24"/>
          <w:szCs w:val="24"/>
          <w:lang w:val="en-GB"/>
        </w:rPr>
        <w:t xml:space="preserve"> Fordham University Press, New York 2013, 161-180.</w:t>
      </w:r>
    </w:p>
    <w:p w:rsidR="00D85F2E" w:rsidRPr="003222A5" w:rsidRDefault="00D85F2E" w:rsidP="00D85F2E">
      <w:pPr>
        <w:rPr>
          <w:lang w:val="en-GB"/>
        </w:rPr>
      </w:pPr>
    </w:p>
    <w:p w:rsidR="00D85F2E" w:rsidRPr="003222A5" w:rsidRDefault="00D85F2E" w:rsidP="00D85F2E">
      <w:pPr>
        <w:rPr>
          <w:lang w:val="en-GB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proofErr w:type="spellStart"/>
      <w:r>
        <w:rPr>
          <w:sz w:val="24"/>
          <w:szCs w:val="24"/>
          <w:lang w:val="en-GB"/>
        </w:rPr>
        <w:t>Recensioni</w:t>
      </w:r>
      <w:proofErr w:type="spellEnd"/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NOLD, PATRICK, </w:t>
      </w:r>
      <w:r>
        <w:rPr>
          <w:i/>
          <w:iCs/>
          <w:sz w:val="24"/>
          <w:szCs w:val="24"/>
          <w:lang w:val="en-GB"/>
        </w:rPr>
        <w:t>Marriage Advice for a Pope: John XXII and the Power to Dissolve</w:t>
      </w:r>
      <w:r>
        <w:rPr>
          <w:sz w:val="24"/>
          <w:szCs w:val="24"/>
          <w:lang w:val="en-GB"/>
        </w:rPr>
        <w:t xml:space="preserve">, Brill, Leiden-Boston 2009, in </w:t>
      </w:r>
      <w:proofErr w:type="spellStart"/>
      <w:r>
        <w:rPr>
          <w:i/>
          <w:sz w:val="24"/>
          <w:szCs w:val="24"/>
          <w:lang w:val="en-GB"/>
        </w:rPr>
        <w:t>Intams</w:t>
      </w:r>
      <w:proofErr w:type="spellEnd"/>
      <w:r>
        <w:rPr>
          <w:sz w:val="24"/>
          <w:szCs w:val="24"/>
          <w:lang w:val="en-GB"/>
        </w:rPr>
        <w:t xml:space="preserve"> 19 (2012) 100-101.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PASTORALE FAMILIALE DU DIOCÈSE DE CARCASSONNE ETNARBONNE, </w:t>
      </w:r>
      <w:proofErr w:type="spellStart"/>
      <w:r>
        <w:rPr>
          <w:i/>
          <w:iCs/>
          <w:sz w:val="24"/>
          <w:szCs w:val="24"/>
          <w:lang w:val="en-GB"/>
        </w:rPr>
        <w:t>Nouvelles</w:t>
      </w:r>
      <w:proofErr w:type="spellEnd"/>
      <w:r>
        <w:rPr>
          <w:i/>
          <w:iCs/>
          <w:sz w:val="24"/>
          <w:szCs w:val="24"/>
          <w:lang w:val="en-GB"/>
        </w:rPr>
        <w:t xml:space="preserve"> </w:t>
      </w:r>
      <w:proofErr w:type="spellStart"/>
      <w:r>
        <w:rPr>
          <w:i/>
          <w:iCs/>
          <w:sz w:val="24"/>
          <w:szCs w:val="24"/>
          <w:lang w:val="en-GB"/>
        </w:rPr>
        <w:t>conjugalités</w:t>
      </w:r>
      <w:proofErr w:type="spellEnd"/>
      <w:r>
        <w:rPr>
          <w:i/>
          <w:iCs/>
          <w:sz w:val="24"/>
          <w:szCs w:val="24"/>
          <w:lang w:val="en-GB"/>
        </w:rPr>
        <w:t xml:space="preserve"> et </w:t>
      </w:r>
      <w:proofErr w:type="spellStart"/>
      <w:r>
        <w:rPr>
          <w:i/>
          <w:iCs/>
          <w:sz w:val="24"/>
          <w:szCs w:val="24"/>
          <w:lang w:val="en-GB"/>
        </w:rPr>
        <w:t>sacrement</w:t>
      </w:r>
      <w:proofErr w:type="spellEnd"/>
      <w:r>
        <w:rPr>
          <w:i/>
          <w:iCs/>
          <w:sz w:val="24"/>
          <w:szCs w:val="24"/>
          <w:lang w:val="en-GB"/>
        </w:rPr>
        <w:t xml:space="preserve"> du </w:t>
      </w:r>
      <w:proofErr w:type="spellStart"/>
      <w:r>
        <w:rPr>
          <w:i/>
          <w:iCs/>
          <w:sz w:val="24"/>
          <w:szCs w:val="24"/>
          <w:lang w:val="en-GB"/>
        </w:rPr>
        <w:t>mariage</w:t>
      </w:r>
      <w:proofErr w:type="spellEnd"/>
      <w:r>
        <w:rPr>
          <w:i/>
          <w:iCs/>
          <w:sz w:val="24"/>
          <w:szCs w:val="24"/>
          <w:lang w:val="en-GB"/>
        </w:rPr>
        <w:t xml:space="preserve">, </w:t>
      </w:r>
      <w:r>
        <w:rPr>
          <w:sz w:val="24"/>
          <w:szCs w:val="24"/>
          <w:lang w:val="en-GB"/>
        </w:rPr>
        <w:t xml:space="preserve">Nouvelle </w:t>
      </w:r>
      <w:proofErr w:type="spellStart"/>
      <w:r>
        <w:rPr>
          <w:sz w:val="24"/>
          <w:szCs w:val="24"/>
          <w:lang w:val="en-GB"/>
        </w:rPr>
        <w:t>Cité</w:t>
      </w:r>
      <w:proofErr w:type="spellEnd"/>
      <w:r>
        <w:rPr>
          <w:sz w:val="24"/>
          <w:szCs w:val="24"/>
          <w:lang w:val="en-GB"/>
        </w:rPr>
        <w:t xml:space="preserve">, </w:t>
      </w:r>
      <w:proofErr w:type="spellStart"/>
      <w:r>
        <w:rPr>
          <w:sz w:val="24"/>
          <w:szCs w:val="24"/>
          <w:lang w:val="en-GB"/>
        </w:rPr>
        <w:t>Bruyères</w:t>
      </w:r>
      <w:proofErr w:type="spellEnd"/>
      <w:r>
        <w:rPr>
          <w:sz w:val="24"/>
          <w:szCs w:val="24"/>
          <w:lang w:val="en-GB"/>
        </w:rPr>
        <w:t>-le-</w:t>
      </w:r>
      <w:proofErr w:type="spellStart"/>
      <w:r>
        <w:rPr>
          <w:sz w:val="24"/>
          <w:szCs w:val="24"/>
          <w:lang w:val="en-GB"/>
        </w:rPr>
        <w:t>Chatel</w:t>
      </w:r>
      <w:proofErr w:type="spellEnd"/>
      <w:r>
        <w:rPr>
          <w:sz w:val="24"/>
          <w:szCs w:val="24"/>
          <w:lang w:val="en-GB"/>
        </w:rPr>
        <w:t xml:space="preserve"> 2011, in </w:t>
      </w:r>
      <w:proofErr w:type="spellStart"/>
      <w:r>
        <w:rPr>
          <w:i/>
          <w:iCs/>
          <w:sz w:val="24"/>
          <w:szCs w:val="24"/>
          <w:lang w:val="en-GB"/>
        </w:rPr>
        <w:t>Intams</w:t>
      </w:r>
      <w:proofErr w:type="spellEnd"/>
      <w:r>
        <w:rPr>
          <w:sz w:val="24"/>
          <w:szCs w:val="24"/>
          <w:lang w:val="en-GB"/>
        </w:rPr>
        <w:t xml:space="preserve"> 19 (2012) 103-105.</w:t>
      </w:r>
    </w:p>
    <w:p w:rsidR="00D85F2E" w:rsidRPr="003222A5" w:rsidRDefault="00D85F2E" w:rsidP="00D85F2E">
      <w:pPr>
        <w:tabs>
          <w:tab w:val="left" w:pos="7797"/>
        </w:tabs>
        <w:spacing w:line="360" w:lineRule="auto"/>
        <w:ind w:firstLine="709"/>
        <w:rPr>
          <w:lang w:val="en-GB"/>
        </w:rPr>
      </w:pPr>
    </w:p>
    <w:p w:rsidR="00D85F2E" w:rsidRDefault="00D85F2E" w:rsidP="00D85F2E">
      <w:pPr>
        <w:pStyle w:val="Titolo3"/>
        <w:spacing w:line="360" w:lineRule="auto"/>
        <w:ind w:left="0" w:firstLine="709"/>
        <w:rPr>
          <w:rFonts w:cs="Times New Roman"/>
          <w:sz w:val="24"/>
          <w:szCs w:val="24"/>
          <w:lang w:val="en-GB"/>
        </w:rPr>
      </w:pPr>
      <w:bookmarkStart w:id="29" w:name="_Toc76917313"/>
      <w:r>
        <w:rPr>
          <w:rFonts w:cs="Times New Roman"/>
          <w:sz w:val="24"/>
          <w:szCs w:val="24"/>
          <w:lang w:val="en-GB"/>
        </w:rPr>
        <w:t>ANNO 2014</w:t>
      </w:r>
      <w:bookmarkEnd w:id="29"/>
    </w:p>
    <w:p w:rsidR="00D85F2E" w:rsidRDefault="00D85F2E" w:rsidP="00D85F2E">
      <w:pPr>
        <w:tabs>
          <w:tab w:val="left" w:pos="7797"/>
        </w:tabs>
        <w:spacing w:line="360" w:lineRule="auto"/>
        <w:ind w:firstLine="709"/>
      </w:pPr>
    </w:p>
    <w:p w:rsidR="00D85F2E" w:rsidRDefault="00D85F2E" w:rsidP="00D85F2E">
      <w:pPr>
        <w:spacing w:line="360" w:lineRule="auto"/>
        <w:ind w:firstLine="709"/>
        <w:rPr>
          <w:b/>
          <w:sz w:val="24"/>
          <w:szCs w:val="24"/>
        </w:rPr>
      </w:pPr>
      <w:r>
        <w:rPr>
          <w:b/>
          <w:sz w:val="24"/>
          <w:szCs w:val="24"/>
        </w:rPr>
        <w:t>Volumi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b/>
          <w:sz w:val="24"/>
          <w:szCs w:val="24"/>
        </w:rPr>
      </w:pPr>
    </w:p>
    <w:p w:rsidR="00D85F2E" w:rsidRPr="003222A5" w:rsidRDefault="00D85F2E" w:rsidP="00D85F2E">
      <w:pPr>
        <w:tabs>
          <w:tab w:val="left" w:pos="7797"/>
        </w:tabs>
        <w:spacing w:line="360" w:lineRule="auto"/>
        <w:ind w:firstLine="709"/>
        <w:rPr>
          <w:sz w:val="24"/>
          <w:szCs w:val="24"/>
        </w:rPr>
      </w:pPr>
      <w:r w:rsidRPr="003222A5">
        <w:rPr>
          <w:i/>
          <w:iCs/>
          <w:sz w:val="24"/>
          <w:szCs w:val="24"/>
        </w:rPr>
        <w:t>Divorzio e seconde nozze nella tradizione greca. Un'altra via</w:t>
      </w:r>
      <w:r w:rsidRPr="003222A5">
        <w:rPr>
          <w:sz w:val="24"/>
          <w:szCs w:val="24"/>
        </w:rPr>
        <w:t xml:space="preserve">, Cittadella </w:t>
      </w:r>
      <w:proofErr w:type="gramStart"/>
      <w:r w:rsidRPr="003222A5">
        <w:rPr>
          <w:sz w:val="24"/>
          <w:szCs w:val="24"/>
        </w:rPr>
        <w:t>editrice,  Assisi</w:t>
      </w:r>
      <w:proofErr w:type="gramEnd"/>
      <w:r w:rsidRPr="003222A5">
        <w:rPr>
          <w:sz w:val="24"/>
          <w:szCs w:val="24"/>
        </w:rPr>
        <w:t xml:space="preserve"> 2014, pp. 205.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</w:pP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Saggi, contributi, articoli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</w:pP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iCs/>
          <w:sz w:val="24"/>
          <w:szCs w:val="24"/>
        </w:rPr>
        <w:t xml:space="preserve">La dottrina e la prassi nelle Chiese orientali </w:t>
      </w:r>
      <w:r>
        <w:rPr>
          <w:sz w:val="24"/>
          <w:szCs w:val="24"/>
        </w:rPr>
        <w:t xml:space="preserve">in </w:t>
      </w:r>
      <w:r>
        <w:rPr>
          <w:i/>
          <w:iCs/>
          <w:sz w:val="24"/>
          <w:szCs w:val="24"/>
        </w:rPr>
        <w:t xml:space="preserve">La Chiesa ha il potere di rimettere i </w:t>
      </w:r>
      <w:proofErr w:type="gramStart"/>
      <w:r>
        <w:rPr>
          <w:i/>
          <w:iCs/>
          <w:sz w:val="24"/>
          <w:szCs w:val="24"/>
        </w:rPr>
        <w:t>peccati ?</w:t>
      </w:r>
      <w:proofErr w:type="gramEnd"/>
      <w:r>
        <w:rPr>
          <w:i/>
          <w:iCs/>
          <w:sz w:val="24"/>
          <w:szCs w:val="24"/>
        </w:rPr>
        <w:t xml:space="preserve"> Evangelizzare la Chiesa a partire dai divorziati, dai separati..., Atti del Convegno, Padova, 19-21 ottobre</w:t>
      </w:r>
      <w:r>
        <w:rPr>
          <w:sz w:val="24"/>
          <w:szCs w:val="24"/>
        </w:rPr>
        <w:t xml:space="preserve">, a cura di Cinzia Agostini, Associazione “Beati Costruttori di pace”, Padova 2014, 91-108 (con interventi nel dibattito e tavola rotonda: pp.45-46, 186-188, 200-208, 223-224, 238-241).  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iCs/>
          <w:sz w:val="24"/>
          <w:szCs w:val="24"/>
        </w:rPr>
        <w:t xml:space="preserve">Una prospettiva della teologia morale sulla teologia spirituale: </w:t>
      </w:r>
      <w:proofErr w:type="spellStart"/>
      <w:r>
        <w:rPr>
          <w:i/>
          <w:iCs/>
          <w:sz w:val="24"/>
          <w:szCs w:val="24"/>
        </w:rPr>
        <w:t>ri</w:t>
      </w:r>
      <w:proofErr w:type="spellEnd"/>
      <w:r>
        <w:rPr>
          <w:i/>
          <w:iCs/>
          <w:sz w:val="24"/>
          <w:szCs w:val="24"/>
        </w:rPr>
        <w:t xml:space="preserve">-partire da </w:t>
      </w:r>
      <w:proofErr w:type="spellStart"/>
      <w:r>
        <w:rPr>
          <w:i/>
          <w:iCs/>
          <w:sz w:val="24"/>
          <w:szCs w:val="24"/>
        </w:rPr>
        <w:t>Optatam</w:t>
      </w:r>
      <w:proofErr w:type="spellEnd"/>
      <w:r>
        <w:rPr>
          <w:i/>
          <w:iCs/>
          <w:sz w:val="24"/>
          <w:szCs w:val="24"/>
        </w:rPr>
        <w:t xml:space="preserve"> </w:t>
      </w:r>
      <w:proofErr w:type="spellStart"/>
      <w:r>
        <w:rPr>
          <w:i/>
          <w:iCs/>
          <w:sz w:val="24"/>
          <w:szCs w:val="24"/>
        </w:rPr>
        <w:t>totius</w:t>
      </w:r>
      <w:proofErr w:type="spellEnd"/>
      <w:r>
        <w:rPr>
          <w:i/>
          <w:iCs/>
          <w:sz w:val="24"/>
          <w:szCs w:val="24"/>
        </w:rPr>
        <w:t xml:space="preserve"> </w:t>
      </w:r>
      <w:r>
        <w:rPr>
          <w:sz w:val="24"/>
          <w:szCs w:val="24"/>
        </w:rPr>
        <w:t xml:space="preserve">in ARISTIDE FUMAGALLI (a cura), </w:t>
      </w:r>
      <w:r>
        <w:rPr>
          <w:i/>
          <w:iCs/>
          <w:sz w:val="24"/>
          <w:szCs w:val="24"/>
        </w:rPr>
        <w:t xml:space="preserve">Teologia morale e teologia spirituale. Intersezioni e parallelismi. Atti del Seminario </w:t>
      </w:r>
      <w:proofErr w:type="gramStart"/>
      <w:r>
        <w:rPr>
          <w:i/>
          <w:iCs/>
          <w:sz w:val="24"/>
          <w:szCs w:val="24"/>
        </w:rPr>
        <w:t>Nazionale  dell'ATISM</w:t>
      </w:r>
      <w:proofErr w:type="gramEnd"/>
      <w:r>
        <w:rPr>
          <w:i/>
          <w:iCs/>
          <w:sz w:val="24"/>
          <w:szCs w:val="24"/>
        </w:rPr>
        <w:t xml:space="preserve"> (Brescia  2-5 luglio 2013)</w:t>
      </w:r>
      <w:r>
        <w:rPr>
          <w:sz w:val="24"/>
          <w:szCs w:val="24"/>
        </w:rPr>
        <w:t xml:space="preserve">, LAS, Roma 2014, 43-69 (Saggi e Proposte,19). 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iCs/>
          <w:sz w:val="24"/>
          <w:szCs w:val="24"/>
        </w:rPr>
        <w:t xml:space="preserve">Se muore il matrimonio...Le diverse soluzioni delle </w:t>
      </w:r>
      <w:proofErr w:type="gramStart"/>
      <w:r>
        <w:rPr>
          <w:i/>
          <w:iCs/>
          <w:sz w:val="24"/>
          <w:szCs w:val="24"/>
        </w:rPr>
        <w:t xml:space="preserve">Chiese </w:t>
      </w:r>
      <w:r>
        <w:rPr>
          <w:sz w:val="24"/>
          <w:szCs w:val="24"/>
        </w:rPr>
        <w:t xml:space="preserve"> in</w:t>
      </w:r>
      <w:proofErr w:type="gramEnd"/>
      <w:r>
        <w:rPr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Settimana</w:t>
      </w:r>
      <w:r>
        <w:rPr>
          <w:sz w:val="24"/>
          <w:szCs w:val="24"/>
        </w:rPr>
        <w:t xml:space="preserve"> (2014) n.17, 9-10.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iCs/>
          <w:sz w:val="24"/>
          <w:szCs w:val="24"/>
        </w:rPr>
        <w:t xml:space="preserve">La teologia morale di Enrico Chiavacci: una </w:t>
      </w:r>
      <w:r>
        <w:rPr>
          <w:sz w:val="24"/>
          <w:szCs w:val="24"/>
        </w:rPr>
        <w:t xml:space="preserve">Nouvelle </w:t>
      </w:r>
      <w:proofErr w:type="spellStart"/>
      <w:r>
        <w:rPr>
          <w:sz w:val="24"/>
          <w:szCs w:val="24"/>
        </w:rPr>
        <w:t>Théologie</w:t>
      </w:r>
      <w:proofErr w:type="spellEnd"/>
      <w:r>
        <w:rPr>
          <w:i/>
          <w:iCs/>
          <w:sz w:val="24"/>
          <w:szCs w:val="24"/>
        </w:rPr>
        <w:t xml:space="preserve"> </w:t>
      </w:r>
      <w:proofErr w:type="gramStart"/>
      <w:r>
        <w:rPr>
          <w:i/>
          <w:iCs/>
          <w:sz w:val="24"/>
          <w:szCs w:val="24"/>
        </w:rPr>
        <w:t>morale  ?</w:t>
      </w:r>
      <w:proofErr w:type="gramEnd"/>
      <w:r>
        <w:rPr>
          <w:i/>
          <w:iCs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i/>
          <w:iCs/>
          <w:sz w:val="24"/>
          <w:szCs w:val="24"/>
        </w:rPr>
        <w:t xml:space="preserve"> </w:t>
      </w:r>
      <w:proofErr w:type="spellStart"/>
      <w:r>
        <w:rPr>
          <w:i/>
          <w:iCs/>
          <w:sz w:val="24"/>
          <w:szCs w:val="24"/>
        </w:rPr>
        <w:t>Vivens</w:t>
      </w:r>
      <w:proofErr w:type="spellEnd"/>
      <w:r>
        <w:rPr>
          <w:i/>
          <w:iCs/>
          <w:sz w:val="24"/>
          <w:szCs w:val="24"/>
        </w:rPr>
        <w:t xml:space="preserve"> homo </w:t>
      </w:r>
      <w:r>
        <w:rPr>
          <w:sz w:val="24"/>
          <w:szCs w:val="24"/>
        </w:rPr>
        <w:t>25 (2014</w:t>
      </w:r>
      <w:r>
        <w:rPr>
          <w:i/>
          <w:iCs/>
          <w:sz w:val="24"/>
          <w:szCs w:val="24"/>
        </w:rPr>
        <w:t>)</w:t>
      </w:r>
      <w:r>
        <w:rPr>
          <w:sz w:val="24"/>
          <w:szCs w:val="24"/>
        </w:rPr>
        <w:t xml:space="preserve"> 25-42.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iCs/>
          <w:sz w:val="24"/>
          <w:szCs w:val="24"/>
        </w:rPr>
        <w:t xml:space="preserve">Le “seconde nozze” sono </w:t>
      </w:r>
      <w:proofErr w:type="gramStart"/>
      <w:r>
        <w:rPr>
          <w:i/>
          <w:iCs/>
          <w:sz w:val="24"/>
          <w:szCs w:val="24"/>
        </w:rPr>
        <w:t>sacramento ?</w:t>
      </w:r>
      <w:proofErr w:type="gramEnd"/>
      <w:r>
        <w:rPr>
          <w:i/>
          <w:iCs/>
          <w:sz w:val="24"/>
          <w:szCs w:val="24"/>
        </w:rPr>
        <w:t xml:space="preserve"> </w:t>
      </w:r>
      <w:r>
        <w:rPr>
          <w:sz w:val="24"/>
          <w:szCs w:val="24"/>
        </w:rPr>
        <w:t xml:space="preserve">in </w:t>
      </w:r>
      <w:r>
        <w:rPr>
          <w:i/>
          <w:iCs/>
          <w:sz w:val="24"/>
          <w:szCs w:val="24"/>
        </w:rPr>
        <w:t>Settimana</w:t>
      </w:r>
      <w:r>
        <w:rPr>
          <w:sz w:val="24"/>
          <w:szCs w:val="24"/>
        </w:rPr>
        <w:t xml:space="preserve"> (2014) n.21, 12-13.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iCs/>
          <w:sz w:val="24"/>
          <w:szCs w:val="24"/>
        </w:rPr>
        <w:t xml:space="preserve">Sul matrimonio dei conviventi: alcune </w:t>
      </w:r>
      <w:proofErr w:type="gramStart"/>
      <w:r>
        <w:rPr>
          <w:i/>
          <w:iCs/>
          <w:sz w:val="24"/>
          <w:szCs w:val="24"/>
        </w:rPr>
        <w:t xml:space="preserve">considerazioni  </w:t>
      </w:r>
      <w:r>
        <w:rPr>
          <w:sz w:val="24"/>
          <w:szCs w:val="24"/>
        </w:rPr>
        <w:t>in</w:t>
      </w:r>
      <w:proofErr w:type="gramEnd"/>
      <w:r>
        <w:rPr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 xml:space="preserve">Rivista di pastorale liturgica </w:t>
      </w:r>
      <w:r>
        <w:rPr>
          <w:sz w:val="24"/>
          <w:szCs w:val="24"/>
        </w:rPr>
        <w:t xml:space="preserve">52 (2014), n.3. 16-20. 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3222A5">
        <w:rPr>
          <w:i/>
          <w:sz w:val="24"/>
          <w:szCs w:val="24"/>
        </w:rPr>
        <w:t xml:space="preserve">Sull’accoglienza dei divorziati risposati. Una proposta formale di Basilio </w:t>
      </w:r>
      <w:proofErr w:type="spellStart"/>
      <w:r w:rsidRPr="003222A5">
        <w:rPr>
          <w:i/>
          <w:sz w:val="24"/>
          <w:szCs w:val="24"/>
        </w:rPr>
        <w:t>Petrà</w:t>
      </w:r>
      <w:proofErr w:type="spellEnd"/>
      <w:r>
        <w:rPr>
          <w:sz w:val="24"/>
          <w:szCs w:val="24"/>
        </w:rPr>
        <w:t xml:space="preserve"> in </w:t>
      </w:r>
      <w:r w:rsidRPr="003222A5">
        <w:rPr>
          <w:i/>
          <w:sz w:val="24"/>
          <w:szCs w:val="24"/>
        </w:rPr>
        <w:t>Il Regno. Documenti</w:t>
      </w:r>
      <w:r>
        <w:rPr>
          <w:sz w:val="24"/>
          <w:szCs w:val="24"/>
        </w:rPr>
        <w:t xml:space="preserve"> (2014) n.11, 369-372. 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0557CF">
        <w:rPr>
          <w:i/>
          <w:sz w:val="24"/>
          <w:szCs w:val="24"/>
        </w:rPr>
        <w:t xml:space="preserve">Il metropolita </w:t>
      </w:r>
      <w:proofErr w:type="spellStart"/>
      <w:r w:rsidRPr="000557CF">
        <w:rPr>
          <w:i/>
          <w:sz w:val="24"/>
          <w:szCs w:val="24"/>
        </w:rPr>
        <w:t>Apostolos</w:t>
      </w:r>
      <w:proofErr w:type="spellEnd"/>
      <w:r w:rsidRPr="000557CF">
        <w:rPr>
          <w:i/>
          <w:sz w:val="24"/>
          <w:szCs w:val="24"/>
        </w:rPr>
        <w:t>. Una tragica figura di etnarca</w:t>
      </w:r>
      <w:r>
        <w:rPr>
          <w:sz w:val="24"/>
          <w:szCs w:val="24"/>
        </w:rPr>
        <w:t xml:space="preserve"> in </w:t>
      </w:r>
      <w:r w:rsidRPr="000557CF">
        <w:rPr>
          <w:i/>
          <w:sz w:val="24"/>
          <w:szCs w:val="24"/>
        </w:rPr>
        <w:t xml:space="preserve">Res </w:t>
      </w:r>
      <w:proofErr w:type="spellStart"/>
      <w:r w:rsidRPr="000557CF">
        <w:rPr>
          <w:i/>
          <w:sz w:val="24"/>
          <w:szCs w:val="24"/>
        </w:rPr>
        <w:t>Publica</w:t>
      </w:r>
      <w:proofErr w:type="spellEnd"/>
      <w:r>
        <w:rPr>
          <w:sz w:val="24"/>
          <w:szCs w:val="24"/>
        </w:rPr>
        <w:t>. Rivista di studi storico-politici internazionali (LUMSA, Roma), n. 8 (gennaio-aprile 2014), 23-35.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111DA1">
        <w:rPr>
          <w:i/>
          <w:sz w:val="24"/>
          <w:szCs w:val="24"/>
        </w:rPr>
        <w:t>Questioni problematiche sul matrimonio. I divorziati risposati</w:t>
      </w:r>
      <w:r>
        <w:rPr>
          <w:sz w:val="24"/>
          <w:szCs w:val="24"/>
        </w:rPr>
        <w:t xml:space="preserve"> in </w:t>
      </w:r>
      <w:r w:rsidRPr="003222A5">
        <w:rPr>
          <w:i/>
          <w:iCs/>
          <w:sz w:val="24"/>
          <w:szCs w:val="24"/>
        </w:rPr>
        <w:t>Rivista di teologia morale</w:t>
      </w:r>
      <w:r w:rsidRPr="003222A5">
        <w:rPr>
          <w:sz w:val="24"/>
          <w:szCs w:val="24"/>
        </w:rPr>
        <w:t xml:space="preserve"> 4</w:t>
      </w:r>
      <w:r>
        <w:rPr>
          <w:sz w:val="24"/>
          <w:szCs w:val="24"/>
        </w:rPr>
        <w:t>6</w:t>
      </w:r>
      <w:r w:rsidRPr="003222A5">
        <w:rPr>
          <w:sz w:val="24"/>
          <w:szCs w:val="24"/>
        </w:rPr>
        <w:t xml:space="preserve"> (201</w:t>
      </w:r>
      <w:r>
        <w:rPr>
          <w:sz w:val="24"/>
          <w:szCs w:val="24"/>
        </w:rPr>
        <w:t>4</w:t>
      </w:r>
      <w:r w:rsidRPr="003222A5">
        <w:rPr>
          <w:sz w:val="24"/>
          <w:szCs w:val="24"/>
        </w:rPr>
        <w:t>) n.1</w:t>
      </w:r>
      <w:r>
        <w:rPr>
          <w:sz w:val="24"/>
          <w:szCs w:val="24"/>
        </w:rPr>
        <w:t>83</w:t>
      </w:r>
      <w:r w:rsidRPr="003222A5">
        <w:rPr>
          <w:sz w:val="24"/>
          <w:szCs w:val="24"/>
        </w:rPr>
        <w:t>,</w:t>
      </w:r>
      <w:r>
        <w:rPr>
          <w:sz w:val="24"/>
          <w:szCs w:val="24"/>
        </w:rPr>
        <w:t xml:space="preserve"> 363-368.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237108">
        <w:rPr>
          <w:i/>
          <w:sz w:val="24"/>
          <w:szCs w:val="24"/>
        </w:rPr>
        <w:t>Quando le fragilità diventano causa di rottura…Il fallimento della vita di coppia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in Giovanni DEL MISSIER (a cura), </w:t>
      </w:r>
      <w:r w:rsidRPr="00237108">
        <w:rPr>
          <w:i/>
          <w:sz w:val="24"/>
          <w:szCs w:val="24"/>
        </w:rPr>
        <w:t>Vulnerabile e preziosa. Riflessioni sulla famiglia in situazione di fragilità</w:t>
      </w:r>
      <w:r>
        <w:rPr>
          <w:sz w:val="24"/>
          <w:szCs w:val="24"/>
        </w:rPr>
        <w:t>, Edizioni Messaggero-Facoltà Teologica del Triveneto, Padova 2014, 75-87.</w:t>
      </w:r>
    </w:p>
    <w:p w:rsidR="00D85F2E" w:rsidRPr="00215184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  <w:lang w:val="en-GB"/>
        </w:rPr>
      </w:pPr>
      <w:r w:rsidRPr="00215184">
        <w:rPr>
          <w:sz w:val="24"/>
          <w:szCs w:val="24"/>
          <w:lang w:val="en-GB"/>
        </w:rPr>
        <w:lastRenderedPageBreak/>
        <w:t xml:space="preserve">+ </w:t>
      </w:r>
      <w:r w:rsidRPr="00215184">
        <w:rPr>
          <w:i/>
          <w:sz w:val="24"/>
          <w:szCs w:val="24"/>
          <w:lang w:val="en-GB"/>
        </w:rPr>
        <w:t>Welcoming Divorce and Remarried People: A Formal Proposal</w:t>
      </w:r>
      <w:r>
        <w:rPr>
          <w:sz w:val="24"/>
          <w:szCs w:val="24"/>
          <w:lang w:val="en-GB"/>
        </w:rPr>
        <w:t xml:space="preserve"> in </w:t>
      </w:r>
      <w:r w:rsidRPr="00215184">
        <w:rPr>
          <w:i/>
          <w:sz w:val="24"/>
          <w:szCs w:val="24"/>
          <w:lang w:val="en-GB"/>
        </w:rPr>
        <w:t xml:space="preserve">INTAMS </w:t>
      </w:r>
      <w:proofErr w:type="gramStart"/>
      <w:r w:rsidRPr="00215184">
        <w:rPr>
          <w:i/>
          <w:sz w:val="24"/>
          <w:szCs w:val="24"/>
          <w:lang w:val="en-GB"/>
        </w:rPr>
        <w:t>review</w:t>
      </w:r>
      <w:r>
        <w:rPr>
          <w:i/>
          <w:sz w:val="24"/>
          <w:szCs w:val="24"/>
          <w:lang w:val="en-GB"/>
        </w:rPr>
        <w:t xml:space="preserve"> </w:t>
      </w:r>
      <w:r>
        <w:rPr>
          <w:sz w:val="24"/>
          <w:szCs w:val="24"/>
          <w:lang w:val="en-GB"/>
        </w:rPr>
        <w:t xml:space="preserve"> 20</w:t>
      </w:r>
      <w:proofErr w:type="gramEnd"/>
      <w:r>
        <w:rPr>
          <w:sz w:val="24"/>
          <w:szCs w:val="24"/>
          <w:lang w:val="en-GB"/>
        </w:rPr>
        <w:t xml:space="preserve"> (2014) 138-144.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+  </w:t>
      </w:r>
      <w:r>
        <w:rPr>
          <w:i/>
          <w:sz w:val="24"/>
          <w:szCs w:val="24"/>
        </w:rPr>
        <w:t>Solo</w:t>
      </w:r>
      <w:proofErr w:type="gramEnd"/>
      <w:r>
        <w:rPr>
          <w:i/>
          <w:sz w:val="24"/>
          <w:szCs w:val="24"/>
        </w:rPr>
        <w:t xml:space="preserve"> lo stupore conosce (Gregorio di </w:t>
      </w:r>
      <w:proofErr w:type="spellStart"/>
      <w:r>
        <w:rPr>
          <w:i/>
          <w:sz w:val="24"/>
          <w:szCs w:val="24"/>
        </w:rPr>
        <w:t>Nissa</w:t>
      </w:r>
      <w:proofErr w:type="spellEnd"/>
      <w:r>
        <w:rPr>
          <w:i/>
          <w:sz w:val="24"/>
          <w:szCs w:val="24"/>
        </w:rPr>
        <w:t>)</w:t>
      </w:r>
      <w:r>
        <w:rPr>
          <w:sz w:val="24"/>
          <w:szCs w:val="24"/>
        </w:rPr>
        <w:t xml:space="preserve"> in Arcidiocesi di Firenze, </w:t>
      </w:r>
      <w:r>
        <w:rPr>
          <w:i/>
          <w:sz w:val="24"/>
          <w:szCs w:val="24"/>
        </w:rPr>
        <w:t>La via della Bellezza</w:t>
      </w:r>
      <w:r>
        <w:rPr>
          <w:sz w:val="24"/>
          <w:szCs w:val="24"/>
        </w:rPr>
        <w:t>, incontri di spiritualità per il clero. Anno Pastorale 2013/2014, Edizioni Cooperativa Firenze 2000, 25-35.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+  </w:t>
      </w:r>
      <w:r>
        <w:rPr>
          <w:i/>
          <w:sz w:val="24"/>
          <w:szCs w:val="24"/>
        </w:rPr>
        <w:t>Sul</w:t>
      </w:r>
      <w:proofErr w:type="gramEnd"/>
      <w:r>
        <w:rPr>
          <w:i/>
          <w:sz w:val="24"/>
          <w:szCs w:val="24"/>
        </w:rPr>
        <w:t xml:space="preserve"> matrimonio nella teologia ortodossa</w:t>
      </w:r>
      <w:r>
        <w:rPr>
          <w:sz w:val="24"/>
          <w:szCs w:val="24"/>
        </w:rPr>
        <w:t xml:space="preserve"> in Associazione Teologica Italiana, </w:t>
      </w:r>
      <w:r>
        <w:rPr>
          <w:i/>
          <w:sz w:val="24"/>
          <w:szCs w:val="24"/>
        </w:rPr>
        <w:t>Sacramento del matrimonio e teologia. Un percorso interdisciplinare</w:t>
      </w:r>
      <w:r>
        <w:rPr>
          <w:sz w:val="24"/>
          <w:szCs w:val="24"/>
        </w:rPr>
        <w:t>, a cura di Valerio Mauro, Glossa, Milano 2014, 185-206.</w:t>
      </w:r>
      <w:r w:rsidRPr="008B7355">
        <w:rPr>
          <w:sz w:val="24"/>
          <w:szCs w:val="24"/>
        </w:rPr>
        <w:t xml:space="preserve"> 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Dio è necessario alla </w:t>
      </w:r>
      <w:proofErr w:type="gramStart"/>
      <w:r>
        <w:rPr>
          <w:i/>
          <w:sz w:val="24"/>
          <w:szCs w:val="24"/>
        </w:rPr>
        <w:t>morale ?</w:t>
      </w:r>
      <w:proofErr w:type="gramEnd"/>
      <w:r>
        <w:rPr>
          <w:i/>
          <w:sz w:val="24"/>
          <w:szCs w:val="24"/>
        </w:rPr>
        <w:t xml:space="preserve"> Intorno al presupposto esistenziale dell’argomentazione morale</w:t>
      </w:r>
      <w:r>
        <w:rPr>
          <w:sz w:val="24"/>
          <w:szCs w:val="24"/>
        </w:rPr>
        <w:t xml:space="preserve"> in </w:t>
      </w:r>
      <w:r w:rsidRPr="00FB1705">
        <w:rPr>
          <w:i/>
          <w:sz w:val="24"/>
          <w:szCs w:val="24"/>
        </w:rPr>
        <w:t xml:space="preserve">Studia </w:t>
      </w:r>
      <w:proofErr w:type="spellStart"/>
      <w:r w:rsidRPr="00FB1705">
        <w:rPr>
          <w:i/>
          <w:sz w:val="24"/>
          <w:szCs w:val="24"/>
        </w:rPr>
        <w:t>moralia</w:t>
      </w:r>
      <w:proofErr w:type="spellEnd"/>
      <w:r>
        <w:rPr>
          <w:sz w:val="24"/>
          <w:szCs w:val="24"/>
        </w:rPr>
        <w:t xml:space="preserve"> 52 (2014) n.</w:t>
      </w:r>
      <w:proofErr w:type="gramStart"/>
      <w:r>
        <w:rPr>
          <w:sz w:val="24"/>
          <w:szCs w:val="24"/>
        </w:rPr>
        <w:t>2,  233</w:t>
      </w:r>
      <w:proofErr w:type="gramEnd"/>
      <w:r>
        <w:rPr>
          <w:sz w:val="24"/>
          <w:szCs w:val="24"/>
        </w:rPr>
        <w:t>-252.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7E17D0">
        <w:rPr>
          <w:i/>
          <w:sz w:val="24"/>
          <w:szCs w:val="24"/>
        </w:rPr>
        <w:t>Il prezioso contributo teologico dei sacerdoti coniugati</w:t>
      </w:r>
      <w:r>
        <w:rPr>
          <w:sz w:val="24"/>
          <w:szCs w:val="24"/>
        </w:rPr>
        <w:t xml:space="preserve"> in </w:t>
      </w:r>
      <w:proofErr w:type="spellStart"/>
      <w:r>
        <w:rPr>
          <w:sz w:val="24"/>
          <w:szCs w:val="24"/>
        </w:rPr>
        <w:t>Aldegonde</w:t>
      </w:r>
      <w:proofErr w:type="spellEnd"/>
      <w:r>
        <w:rPr>
          <w:sz w:val="24"/>
          <w:szCs w:val="24"/>
        </w:rPr>
        <w:t xml:space="preserve"> BRENNINKMEIJER-WERHAHN (ed.), </w:t>
      </w:r>
      <w:r w:rsidRPr="007E17D0">
        <w:rPr>
          <w:i/>
          <w:sz w:val="24"/>
          <w:szCs w:val="24"/>
        </w:rPr>
        <w:t>A cuore aperto. Riflessioni sul significato del matrimonio</w:t>
      </w:r>
      <w:r>
        <w:rPr>
          <w:sz w:val="24"/>
          <w:szCs w:val="24"/>
        </w:rPr>
        <w:t xml:space="preserve">, Città Nuova, Roma 2014, 197-204. 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CD4733">
        <w:rPr>
          <w:i/>
          <w:sz w:val="24"/>
          <w:szCs w:val="24"/>
        </w:rPr>
        <w:t xml:space="preserve">A cinquant’anni dall’incontro di Gerusalemme tra Paolo VI e </w:t>
      </w:r>
      <w:proofErr w:type="spellStart"/>
      <w:r w:rsidRPr="00CD4733">
        <w:rPr>
          <w:i/>
          <w:sz w:val="24"/>
          <w:szCs w:val="24"/>
        </w:rPr>
        <w:t>Athenagoras</w:t>
      </w:r>
      <w:proofErr w:type="spellEnd"/>
      <w:r w:rsidRPr="00CD4733">
        <w:rPr>
          <w:i/>
          <w:sz w:val="24"/>
          <w:szCs w:val="24"/>
        </w:rPr>
        <w:t xml:space="preserve"> I. Il dialogo cattolico-ortodosso alla prova delle difficoltà </w:t>
      </w:r>
      <w:proofErr w:type="spellStart"/>
      <w:r w:rsidRPr="00CD4733">
        <w:rPr>
          <w:i/>
          <w:sz w:val="24"/>
          <w:szCs w:val="24"/>
        </w:rPr>
        <w:t>intraortodosse</w:t>
      </w:r>
      <w:proofErr w:type="spellEnd"/>
      <w:r>
        <w:rPr>
          <w:sz w:val="24"/>
          <w:szCs w:val="24"/>
        </w:rPr>
        <w:t xml:space="preserve"> in </w:t>
      </w:r>
      <w:r w:rsidRPr="00CD4733">
        <w:rPr>
          <w:i/>
          <w:sz w:val="24"/>
          <w:szCs w:val="24"/>
        </w:rPr>
        <w:t>Parola e Tempo. Percorsi di vita ecclesiale tra memoria e profezia</w:t>
      </w:r>
      <w:r>
        <w:rPr>
          <w:sz w:val="24"/>
          <w:szCs w:val="24"/>
        </w:rPr>
        <w:t xml:space="preserve"> 13 (2014), n.</w:t>
      </w:r>
      <w:proofErr w:type="gramStart"/>
      <w:r>
        <w:rPr>
          <w:sz w:val="24"/>
          <w:szCs w:val="24"/>
        </w:rPr>
        <w:t>13,  155</w:t>
      </w:r>
      <w:proofErr w:type="gramEnd"/>
      <w:r>
        <w:rPr>
          <w:sz w:val="24"/>
          <w:szCs w:val="24"/>
        </w:rPr>
        <w:t xml:space="preserve">-175. 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  <w:lang w:val="en-GB"/>
        </w:rPr>
      </w:pPr>
      <w:proofErr w:type="spellStart"/>
      <w:r>
        <w:rPr>
          <w:sz w:val="24"/>
          <w:szCs w:val="24"/>
          <w:lang w:val="en-GB"/>
        </w:rPr>
        <w:t>Recensione</w:t>
      </w:r>
      <w:proofErr w:type="spellEnd"/>
    </w:p>
    <w:p w:rsidR="00D85F2E" w:rsidRPr="00976D1A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976D1A">
        <w:rPr>
          <w:sz w:val="24"/>
          <w:szCs w:val="24"/>
        </w:rPr>
        <w:t xml:space="preserve">+ CHIODI, MAURIZIO, </w:t>
      </w:r>
      <w:r w:rsidRPr="00976D1A">
        <w:rPr>
          <w:i/>
          <w:sz w:val="24"/>
          <w:szCs w:val="24"/>
        </w:rPr>
        <w:t>Teologia morale fondamentale</w:t>
      </w:r>
      <w:r w:rsidRPr="00976D1A">
        <w:rPr>
          <w:sz w:val="24"/>
          <w:szCs w:val="24"/>
        </w:rPr>
        <w:t xml:space="preserve">, </w:t>
      </w:r>
      <w:proofErr w:type="spellStart"/>
      <w:r w:rsidRPr="00976D1A">
        <w:rPr>
          <w:sz w:val="24"/>
          <w:szCs w:val="24"/>
        </w:rPr>
        <w:t>Queriniana</w:t>
      </w:r>
      <w:proofErr w:type="spellEnd"/>
      <w:r w:rsidRPr="00976D1A">
        <w:rPr>
          <w:sz w:val="24"/>
          <w:szCs w:val="24"/>
        </w:rPr>
        <w:t xml:space="preserve">, Brescia 2014, in </w:t>
      </w:r>
      <w:r w:rsidRPr="00976D1A"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46 (2014) n.184, 595-603.</w:t>
      </w:r>
    </w:p>
    <w:p w:rsidR="00D85F2E" w:rsidRPr="00976D1A" w:rsidRDefault="00D85F2E" w:rsidP="00D85F2E"/>
    <w:p w:rsidR="00D85F2E" w:rsidRPr="00976D1A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</w:p>
    <w:p w:rsidR="00D85F2E" w:rsidRPr="003222A5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>TRADUZIONI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i/>
          <w:iCs/>
        </w:rPr>
      </w:pPr>
    </w:p>
    <w:p w:rsidR="00D85F2E" w:rsidRPr="003222A5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 xml:space="preserve">Dal greco moderno: </w:t>
      </w:r>
      <w:proofErr w:type="spellStart"/>
      <w:r w:rsidRPr="003222A5">
        <w:rPr>
          <w:sz w:val="24"/>
          <w:szCs w:val="24"/>
        </w:rPr>
        <w:t>Ch.YANNARAS</w:t>
      </w:r>
      <w:proofErr w:type="spellEnd"/>
      <w:r w:rsidRPr="003222A5">
        <w:rPr>
          <w:sz w:val="24"/>
          <w:szCs w:val="24"/>
        </w:rPr>
        <w:t xml:space="preserve">, </w:t>
      </w:r>
      <w:r w:rsidRPr="00976D1A">
        <w:rPr>
          <w:i/>
          <w:sz w:val="24"/>
          <w:szCs w:val="24"/>
        </w:rPr>
        <w:t>La libertà dell’ethos</w:t>
      </w:r>
      <w:r w:rsidRPr="003222A5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Prefazione e traduzione a cura di Basilio </w:t>
      </w:r>
      <w:proofErr w:type="spellStart"/>
      <w:r>
        <w:rPr>
          <w:sz w:val="24"/>
          <w:szCs w:val="24"/>
        </w:rPr>
        <w:t>Petrà</w:t>
      </w:r>
      <w:proofErr w:type="spellEnd"/>
      <w:r>
        <w:rPr>
          <w:sz w:val="24"/>
          <w:szCs w:val="24"/>
        </w:rPr>
        <w:t xml:space="preserve"> [Traduzione italiana del 1984 corretta e rivista sulla base della terza edizione greca del 2002], </w:t>
      </w:r>
      <w:r w:rsidRPr="003222A5">
        <w:rPr>
          <w:sz w:val="24"/>
          <w:szCs w:val="24"/>
        </w:rPr>
        <w:t xml:space="preserve">Edizioni </w:t>
      </w:r>
      <w:proofErr w:type="spellStart"/>
      <w:r w:rsidRPr="003222A5">
        <w:rPr>
          <w:sz w:val="24"/>
          <w:szCs w:val="24"/>
        </w:rPr>
        <w:t>Qiqajon</w:t>
      </w:r>
      <w:proofErr w:type="spellEnd"/>
      <w:r w:rsidRPr="003222A5">
        <w:rPr>
          <w:sz w:val="24"/>
          <w:szCs w:val="24"/>
        </w:rPr>
        <w:t xml:space="preserve"> Comunità di Bose, Magnano (BI) 201</w:t>
      </w:r>
      <w:r>
        <w:rPr>
          <w:sz w:val="24"/>
          <w:szCs w:val="24"/>
        </w:rPr>
        <w:t>4</w:t>
      </w:r>
      <w:r w:rsidRPr="003222A5">
        <w:rPr>
          <w:sz w:val="24"/>
          <w:szCs w:val="24"/>
        </w:rPr>
        <w:t>, pp.</w:t>
      </w:r>
      <w:r>
        <w:rPr>
          <w:sz w:val="24"/>
          <w:szCs w:val="24"/>
        </w:rPr>
        <w:t>339</w:t>
      </w:r>
      <w:r w:rsidRPr="003222A5">
        <w:rPr>
          <w:sz w:val="24"/>
          <w:szCs w:val="24"/>
        </w:rPr>
        <w:t>.</w:t>
      </w:r>
    </w:p>
    <w:p w:rsidR="00D85F2E" w:rsidRPr="00FB1705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</w:p>
    <w:p w:rsidR="00D85F2E" w:rsidRPr="00061EBD" w:rsidRDefault="00D85F2E" w:rsidP="00D85F2E"/>
    <w:p w:rsidR="00D85F2E" w:rsidRDefault="00D85F2E" w:rsidP="00D85F2E">
      <w:pPr>
        <w:pStyle w:val="Titolo3"/>
        <w:spacing w:line="360" w:lineRule="auto"/>
        <w:ind w:left="0" w:firstLine="709"/>
        <w:rPr>
          <w:rFonts w:cs="Times New Roman"/>
          <w:sz w:val="24"/>
          <w:szCs w:val="24"/>
          <w:lang w:val="en-GB"/>
        </w:rPr>
      </w:pPr>
      <w:r>
        <w:rPr>
          <w:sz w:val="24"/>
          <w:szCs w:val="24"/>
        </w:rPr>
        <w:br w:type="page"/>
      </w:r>
      <w:bookmarkStart w:id="30" w:name="_Toc76917314"/>
      <w:r>
        <w:rPr>
          <w:rFonts w:cs="Times New Roman"/>
          <w:sz w:val="24"/>
          <w:szCs w:val="24"/>
          <w:lang w:val="en-GB"/>
        </w:rPr>
        <w:lastRenderedPageBreak/>
        <w:t>ANNO 2015</w:t>
      </w:r>
      <w:bookmarkEnd w:id="30"/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Volumi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</w:p>
    <w:p w:rsidR="00D85F2E" w:rsidRPr="002C2473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A.GRILLO- B.PETRA’ (</w:t>
      </w:r>
      <w:proofErr w:type="spellStart"/>
      <w:r>
        <w:rPr>
          <w:sz w:val="24"/>
          <w:szCs w:val="24"/>
        </w:rPr>
        <w:t>edd</w:t>
      </w:r>
      <w:proofErr w:type="spellEnd"/>
      <w:r>
        <w:rPr>
          <w:sz w:val="24"/>
          <w:szCs w:val="24"/>
        </w:rPr>
        <w:t xml:space="preserve">.), </w:t>
      </w:r>
      <w:r>
        <w:rPr>
          <w:i/>
          <w:sz w:val="24"/>
          <w:szCs w:val="24"/>
        </w:rPr>
        <w:t>“Per tutti i giorni della mia vita”. L’indissolubilità tra realtà e retorica</w:t>
      </w:r>
      <w:r>
        <w:rPr>
          <w:sz w:val="24"/>
          <w:szCs w:val="24"/>
        </w:rPr>
        <w:t xml:space="preserve">, Cittadella Editrice, Assisi 2015, pp.111. </w:t>
      </w:r>
    </w:p>
    <w:p w:rsidR="00D85F2E" w:rsidRPr="0059009F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BASILIO PETRA’, FRANCESCO SANTI, MARCO PRATESI (a cura di), </w:t>
      </w:r>
      <w:r>
        <w:rPr>
          <w:i/>
          <w:sz w:val="24"/>
          <w:szCs w:val="24"/>
        </w:rPr>
        <w:t>Una cintura tra Gerusalemme e Prato. St</w:t>
      </w:r>
      <w:r w:rsidRPr="0059009F">
        <w:rPr>
          <w:i/>
          <w:sz w:val="24"/>
          <w:szCs w:val="24"/>
        </w:rPr>
        <w:t>oria, teologia e devozione in tre narrazioni del Medioevo latino</w:t>
      </w:r>
      <w:r>
        <w:rPr>
          <w:sz w:val="24"/>
          <w:szCs w:val="24"/>
        </w:rPr>
        <w:t xml:space="preserve">, Edizioni Libreria Cattolica, Prato 2015. 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ED26A5">
        <w:rPr>
          <w:i/>
          <w:sz w:val="24"/>
          <w:szCs w:val="24"/>
        </w:rPr>
        <w:t>La Chiesa dei Padri. Breve introduzione all’Ortodossia</w:t>
      </w:r>
      <w:r>
        <w:rPr>
          <w:sz w:val="24"/>
          <w:szCs w:val="24"/>
        </w:rPr>
        <w:t>, Terza edizione aggiornata, EDB, Bologna 2015, pp.128.</w:t>
      </w:r>
    </w:p>
    <w:p w:rsidR="00D85F2E" w:rsidRPr="00ED26A5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proofErr w:type="spellStart"/>
      <w:r w:rsidRPr="00ED26A5">
        <w:rPr>
          <w:i/>
          <w:sz w:val="24"/>
          <w:szCs w:val="24"/>
        </w:rPr>
        <w:t>Christos</w:t>
      </w:r>
      <w:proofErr w:type="spellEnd"/>
      <w:r w:rsidRPr="00ED26A5">
        <w:rPr>
          <w:i/>
          <w:sz w:val="24"/>
          <w:szCs w:val="24"/>
        </w:rPr>
        <w:t xml:space="preserve"> </w:t>
      </w:r>
      <w:proofErr w:type="spellStart"/>
      <w:r w:rsidRPr="00ED26A5">
        <w:rPr>
          <w:i/>
          <w:sz w:val="24"/>
          <w:szCs w:val="24"/>
        </w:rPr>
        <w:t>Yannaras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Morcelliana</w:t>
      </w:r>
      <w:proofErr w:type="spellEnd"/>
      <w:r>
        <w:rPr>
          <w:sz w:val="24"/>
          <w:szCs w:val="24"/>
        </w:rPr>
        <w:t>, Brescia 2015, pp.182.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Saggi, contributi, articoli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</w:p>
    <w:p w:rsidR="00D85F2E" w:rsidRPr="009C1384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9C1384">
        <w:rPr>
          <w:i/>
          <w:sz w:val="24"/>
          <w:szCs w:val="24"/>
        </w:rPr>
        <w:t xml:space="preserve">Verso il Sinodo 2015- Proposte: buone notizie per i </w:t>
      </w:r>
      <w:proofErr w:type="gramStart"/>
      <w:r w:rsidRPr="009C1384">
        <w:rPr>
          <w:i/>
          <w:sz w:val="24"/>
          <w:szCs w:val="24"/>
        </w:rPr>
        <w:t>confessori ?</w:t>
      </w:r>
      <w:proofErr w:type="gramEnd"/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Il Regno. Attualità</w:t>
      </w:r>
      <w:r>
        <w:rPr>
          <w:sz w:val="24"/>
          <w:szCs w:val="24"/>
        </w:rPr>
        <w:t xml:space="preserve"> 60 (2015), n.3, 147-148.</w:t>
      </w:r>
    </w:p>
    <w:p w:rsidR="00D85F2E" w:rsidRPr="009C1384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9C1384">
        <w:rPr>
          <w:i/>
          <w:sz w:val="24"/>
          <w:szCs w:val="24"/>
        </w:rPr>
        <w:t>Tempo opportuno per un nuovo inizio: il caso serio dei divorziati e dei preti sposati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Jesus</w:t>
      </w:r>
      <w:proofErr w:type="spellEnd"/>
      <w:r>
        <w:rPr>
          <w:sz w:val="24"/>
          <w:szCs w:val="24"/>
        </w:rPr>
        <w:t xml:space="preserve"> 37 (2015) n.5, 50-51.</w:t>
      </w:r>
    </w:p>
    <w:p w:rsidR="00D85F2E" w:rsidRPr="009C1384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777834">
        <w:rPr>
          <w:i/>
          <w:sz w:val="24"/>
          <w:szCs w:val="24"/>
        </w:rPr>
        <w:t xml:space="preserve">Puntare sull’unità. Ciò che conta nel dibattito preparatorio in vista del Sinodo </w:t>
      </w:r>
      <w:r>
        <w:rPr>
          <w:i/>
          <w:sz w:val="24"/>
          <w:szCs w:val="24"/>
        </w:rPr>
        <w:t>pan ortodosso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 xml:space="preserve">in </w:t>
      </w:r>
      <w:r>
        <w:rPr>
          <w:i/>
          <w:sz w:val="24"/>
          <w:szCs w:val="24"/>
        </w:rPr>
        <w:t xml:space="preserve"> Il</w:t>
      </w:r>
      <w:proofErr w:type="gramEnd"/>
      <w:r>
        <w:rPr>
          <w:i/>
          <w:sz w:val="24"/>
          <w:szCs w:val="24"/>
        </w:rPr>
        <w:t xml:space="preserve"> Regno. Attualità</w:t>
      </w:r>
      <w:r>
        <w:rPr>
          <w:sz w:val="24"/>
          <w:szCs w:val="24"/>
        </w:rPr>
        <w:t xml:space="preserve"> 60 (2015), n.4, 221-223.</w:t>
      </w:r>
    </w:p>
    <w:p w:rsidR="00D85F2E" w:rsidRPr="002C2473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2C2473">
        <w:rPr>
          <w:i/>
          <w:sz w:val="24"/>
          <w:szCs w:val="24"/>
        </w:rPr>
        <w:t>L’inevitabile carattere retorico dell’attuale discorso cattolico sulla indissolubilità e la necessità di andare oltre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in A.GRILLO- B.PETRA’ (</w:t>
      </w:r>
      <w:proofErr w:type="spellStart"/>
      <w:r>
        <w:rPr>
          <w:sz w:val="24"/>
          <w:szCs w:val="24"/>
        </w:rPr>
        <w:t>edd</w:t>
      </w:r>
      <w:proofErr w:type="spellEnd"/>
      <w:r>
        <w:rPr>
          <w:sz w:val="24"/>
          <w:szCs w:val="24"/>
        </w:rPr>
        <w:t xml:space="preserve">.), </w:t>
      </w:r>
      <w:r>
        <w:rPr>
          <w:i/>
          <w:sz w:val="24"/>
          <w:szCs w:val="24"/>
        </w:rPr>
        <w:t>“Per tutti i giorni della mia vita”. L’indissolubilità tra realtà e retorica</w:t>
      </w:r>
      <w:r>
        <w:rPr>
          <w:sz w:val="24"/>
          <w:szCs w:val="24"/>
        </w:rPr>
        <w:t>, 33-58.</w:t>
      </w:r>
    </w:p>
    <w:p w:rsidR="00D85F2E" w:rsidRPr="00C27DA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C27DAE">
        <w:rPr>
          <w:i/>
          <w:sz w:val="24"/>
          <w:szCs w:val="24"/>
        </w:rPr>
        <w:t>Tra ideale e realtà. Riflessioni e considerazioni sul luogo dell’etica</w:t>
      </w:r>
      <w:r>
        <w:rPr>
          <w:sz w:val="24"/>
          <w:szCs w:val="24"/>
        </w:rPr>
        <w:t xml:space="preserve"> in </w:t>
      </w:r>
      <w:proofErr w:type="spellStart"/>
      <w:r w:rsidRPr="00C27DAE">
        <w:rPr>
          <w:i/>
          <w:sz w:val="24"/>
          <w:szCs w:val="24"/>
        </w:rPr>
        <w:t>Vivens</w:t>
      </w:r>
      <w:proofErr w:type="spellEnd"/>
      <w:r w:rsidRPr="00C27DAE">
        <w:rPr>
          <w:i/>
          <w:sz w:val="24"/>
          <w:szCs w:val="24"/>
        </w:rPr>
        <w:t xml:space="preserve"> homo</w:t>
      </w:r>
      <w:r>
        <w:rPr>
          <w:sz w:val="24"/>
          <w:szCs w:val="24"/>
        </w:rPr>
        <w:t xml:space="preserve"> 26 (2015) n.1, 35-48.</w:t>
      </w:r>
    </w:p>
    <w:p w:rsidR="00D85F2E" w:rsidRPr="0074759C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5028C0">
        <w:rPr>
          <w:sz w:val="24"/>
          <w:szCs w:val="24"/>
          <w:lang w:val="en-GB"/>
        </w:rPr>
        <w:t xml:space="preserve">+ </w:t>
      </w:r>
      <w:proofErr w:type="spellStart"/>
      <w:r w:rsidRPr="005028C0">
        <w:rPr>
          <w:sz w:val="24"/>
          <w:szCs w:val="24"/>
          <w:lang w:val="en-GB"/>
        </w:rPr>
        <w:t>Voci</w:t>
      </w:r>
      <w:proofErr w:type="spellEnd"/>
      <w:r w:rsidRPr="005028C0">
        <w:rPr>
          <w:sz w:val="24"/>
          <w:szCs w:val="24"/>
          <w:lang w:val="en-GB"/>
        </w:rPr>
        <w:t xml:space="preserve">: </w:t>
      </w:r>
      <w:r w:rsidRPr="005028C0">
        <w:rPr>
          <w:i/>
          <w:sz w:val="24"/>
          <w:szCs w:val="24"/>
          <w:lang w:val="en-GB"/>
        </w:rPr>
        <w:t>Abortion</w:t>
      </w:r>
      <w:r>
        <w:rPr>
          <w:sz w:val="24"/>
          <w:szCs w:val="24"/>
          <w:lang w:val="en-GB"/>
        </w:rPr>
        <w:t>;</w:t>
      </w:r>
      <w:r w:rsidRPr="005028C0">
        <w:rPr>
          <w:sz w:val="24"/>
          <w:szCs w:val="24"/>
          <w:lang w:val="en-GB"/>
        </w:rPr>
        <w:t xml:space="preserve">  </w:t>
      </w:r>
      <w:r w:rsidRPr="005028C0">
        <w:rPr>
          <w:i/>
          <w:sz w:val="24"/>
          <w:szCs w:val="24"/>
          <w:lang w:val="en-GB"/>
        </w:rPr>
        <w:t>Divorce</w:t>
      </w:r>
      <w:r>
        <w:rPr>
          <w:sz w:val="24"/>
          <w:szCs w:val="24"/>
          <w:lang w:val="en-GB"/>
        </w:rPr>
        <w:t xml:space="preserve">; </w:t>
      </w:r>
      <w:r w:rsidRPr="005028C0">
        <w:rPr>
          <w:i/>
          <w:sz w:val="24"/>
          <w:szCs w:val="24"/>
          <w:lang w:val="en-GB"/>
        </w:rPr>
        <w:t>Greek Orthodox Theology: History (from 1453 to the present)</w:t>
      </w:r>
      <w:r>
        <w:rPr>
          <w:sz w:val="24"/>
          <w:szCs w:val="24"/>
          <w:lang w:val="en-GB"/>
        </w:rPr>
        <w:t xml:space="preserve">; </w:t>
      </w:r>
      <w:proofErr w:type="spellStart"/>
      <w:r w:rsidRPr="005028C0">
        <w:rPr>
          <w:i/>
          <w:sz w:val="24"/>
          <w:szCs w:val="24"/>
          <w:lang w:val="en-GB"/>
        </w:rPr>
        <w:t>Knjazev</w:t>
      </w:r>
      <w:proofErr w:type="spellEnd"/>
      <w:r w:rsidRPr="005028C0">
        <w:rPr>
          <w:i/>
          <w:sz w:val="24"/>
          <w:szCs w:val="24"/>
          <w:lang w:val="en-GB"/>
        </w:rPr>
        <w:t>, Alexis (1913-1991)</w:t>
      </w:r>
      <w:r>
        <w:rPr>
          <w:sz w:val="24"/>
          <w:szCs w:val="24"/>
          <w:lang w:val="en-GB"/>
        </w:rPr>
        <w:t xml:space="preserve">; </w:t>
      </w:r>
      <w:r w:rsidRPr="0050075D">
        <w:rPr>
          <w:i/>
          <w:sz w:val="24"/>
          <w:szCs w:val="24"/>
          <w:lang w:val="en-GB"/>
        </w:rPr>
        <w:t>Sin</w:t>
      </w:r>
      <w:r>
        <w:rPr>
          <w:sz w:val="24"/>
          <w:szCs w:val="24"/>
          <w:lang w:val="en-GB"/>
        </w:rPr>
        <w:t xml:space="preserve">; </w:t>
      </w:r>
      <w:r w:rsidRPr="0050075D">
        <w:rPr>
          <w:i/>
          <w:sz w:val="24"/>
          <w:szCs w:val="24"/>
          <w:lang w:val="en-GB"/>
        </w:rPr>
        <w:t>Theology, Moral</w:t>
      </w:r>
      <w:r>
        <w:rPr>
          <w:sz w:val="24"/>
          <w:szCs w:val="24"/>
          <w:lang w:val="en-GB"/>
        </w:rPr>
        <w:t xml:space="preserve">  in </w:t>
      </w:r>
      <w:proofErr w:type="spellStart"/>
      <w:r>
        <w:rPr>
          <w:sz w:val="24"/>
          <w:szCs w:val="24"/>
          <w:lang w:val="en-GB"/>
        </w:rPr>
        <w:t>E</w:t>
      </w:r>
      <w:r w:rsidRPr="0074759C">
        <w:rPr>
          <w:i/>
          <w:sz w:val="24"/>
          <w:szCs w:val="24"/>
          <w:lang w:val="en-GB"/>
        </w:rPr>
        <w:t>ncyclopedic</w:t>
      </w:r>
      <w:proofErr w:type="spellEnd"/>
      <w:r w:rsidRPr="0074759C">
        <w:rPr>
          <w:i/>
          <w:sz w:val="24"/>
          <w:szCs w:val="24"/>
          <w:lang w:val="en-GB"/>
        </w:rPr>
        <w:t xml:space="preserve"> Dictionary of the Christian East</w:t>
      </w:r>
      <w:r>
        <w:rPr>
          <w:sz w:val="24"/>
          <w:szCs w:val="24"/>
          <w:lang w:val="en-GB"/>
        </w:rPr>
        <w:t xml:space="preserve">, Edited by Edward </w:t>
      </w:r>
      <w:proofErr w:type="spellStart"/>
      <w:r>
        <w:rPr>
          <w:sz w:val="24"/>
          <w:szCs w:val="24"/>
          <w:lang w:val="en-GB"/>
        </w:rPr>
        <w:t>G.Farrugia</w:t>
      </w:r>
      <w:proofErr w:type="spellEnd"/>
      <w:r>
        <w:rPr>
          <w:sz w:val="24"/>
          <w:szCs w:val="24"/>
          <w:lang w:val="en-GB"/>
        </w:rPr>
        <w:t xml:space="preserve">, S.J., Pontifical Oriental Institute, Rome 2015, 17. </w:t>
      </w:r>
      <w:r w:rsidRPr="005028C0">
        <w:rPr>
          <w:sz w:val="24"/>
          <w:szCs w:val="24"/>
          <w:lang w:val="en-GB"/>
        </w:rPr>
        <w:t>658-659</w:t>
      </w:r>
      <w:r>
        <w:rPr>
          <w:sz w:val="24"/>
          <w:szCs w:val="24"/>
          <w:lang w:val="en-GB"/>
        </w:rPr>
        <w:t xml:space="preserve">. </w:t>
      </w:r>
      <w:r w:rsidRPr="0074759C">
        <w:rPr>
          <w:sz w:val="24"/>
          <w:szCs w:val="24"/>
        </w:rPr>
        <w:t>889-895. 1105.</w:t>
      </w:r>
      <w:r>
        <w:rPr>
          <w:sz w:val="24"/>
          <w:szCs w:val="24"/>
        </w:rPr>
        <w:t xml:space="preserve"> </w:t>
      </w:r>
      <w:r w:rsidRPr="0074759C">
        <w:rPr>
          <w:sz w:val="24"/>
          <w:szCs w:val="24"/>
        </w:rPr>
        <w:t>1675.</w:t>
      </w:r>
      <w:r>
        <w:rPr>
          <w:sz w:val="24"/>
          <w:szCs w:val="24"/>
        </w:rPr>
        <w:t xml:space="preserve"> </w:t>
      </w:r>
      <w:r w:rsidRPr="0074759C">
        <w:rPr>
          <w:sz w:val="24"/>
          <w:szCs w:val="24"/>
        </w:rPr>
        <w:t xml:space="preserve">1815-1818.  </w:t>
      </w:r>
    </w:p>
    <w:p w:rsidR="00D85F2E" w:rsidRPr="00F44AC3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+  </w:t>
      </w:r>
      <w:r w:rsidRPr="00F44AC3">
        <w:rPr>
          <w:i/>
          <w:sz w:val="24"/>
          <w:szCs w:val="24"/>
        </w:rPr>
        <w:t>Accogliere</w:t>
      </w:r>
      <w:proofErr w:type="gramEnd"/>
      <w:r w:rsidRPr="00F44AC3">
        <w:rPr>
          <w:i/>
          <w:sz w:val="24"/>
          <w:szCs w:val="24"/>
        </w:rPr>
        <w:t xml:space="preserve"> il perdono: prospettive morali</w:t>
      </w:r>
      <w:r>
        <w:rPr>
          <w:sz w:val="24"/>
          <w:szCs w:val="24"/>
        </w:rPr>
        <w:t xml:space="preserve"> in Associazione Teologica Italiana, XXV Corso di Aggiornamento per Docenti di teologia (Roma 29-31 dicembre 2014), </w:t>
      </w:r>
      <w:r w:rsidRPr="00F44AC3">
        <w:rPr>
          <w:i/>
          <w:sz w:val="24"/>
          <w:szCs w:val="24"/>
        </w:rPr>
        <w:t>La Riconciliazione e il suo Sacramento</w:t>
      </w:r>
      <w:r>
        <w:rPr>
          <w:sz w:val="24"/>
          <w:szCs w:val="24"/>
        </w:rPr>
        <w:t xml:space="preserve">, a cura di Massimo Nardello, Roma 2015, 147-161.  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  <w:lang w:val="en-GB"/>
        </w:rPr>
      </w:pPr>
      <w:r w:rsidRPr="00ED26A5">
        <w:rPr>
          <w:sz w:val="24"/>
          <w:szCs w:val="24"/>
          <w:lang w:val="en-GB"/>
        </w:rPr>
        <w:lastRenderedPageBreak/>
        <w:t xml:space="preserve">+ </w:t>
      </w:r>
      <w:r w:rsidRPr="00ED26A5">
        <w:rPr>
          <w:i/>
          <w:sz w:val="24"/>
          <w:szCs w:val="24"/>
          <w:lang w:val="en-GB"/>
        </w:rPr>
        <w:t>The Theological and Ecclesial Meaning of Married Priesthood: Some Reflections</w:t>
      </w:r>
      <w:r>
        <w:rPr>
          <w:sz w:val="24"/>
          <w:szCs w:val="24"/>
          <w:lang w:val="en-GB"/>
        </w:rPr>
        <w:t xml:space="preserve"> in </w:t>
      </w:r>
      <w:proofErr w:type="spellStart"/>
      <w:r>
        <w:rPr>
          <w:i/>
          <w:sz w:val="24"/>
          <w:szCs w:val="24"/>
          <w:lang w:val="en-GB"/>
        </w:rPr>
        <w:t>INTAMSreview</w:t>
      </w:r>
      <w:proofErr w:type="spellEnd"/>
      <w:r>
        <w:rPr>
          <w:sz w:val="24"/>
          <w:szCs w:val="24"/>
          <w:lang w:val="en-GB"/>
        </w:rPr>
        <w:t xml:space="preserve"> 21 (2015) 15-23.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ED26A5">
        <w:rPr>
          <w:sz w:val="24"/>
          <w:szCs w:val="24"/>
        </w:rPr>
        <w:t xml:space="preserve">+ </w:t>
      </w:r>
      <w:r w:rsidRPr="00ED26A5">
        <w:rPr>
          <w:i/>
          <w:sz w:val="24"/>
          <w:szCs w:val="24"/>
        </w:rPr>
        <w:t>In Cristo, l’uomo «futuro»</w:t>
      </w:r>
      <w:r w:rsidRPr="00ED26A5">
        <w:rPr>
          <w:sz w:val="24"/>
          <w:szCs w:val="24"/>
        </w:rPr>
        <w:t xml:space="preserve"> in </w:t>
      </w:r>
      <w:proofErr w:type="spellStart"/>
      <w:r w:rsidRPr="00ED26A5">
        <w:rPr>
          <w:i/>
          <w:sz w:val="24"/>
          <w:szCs w:val="24"/>
        </w:rPr>
        <w:t>Vivens</w:t>
      </w:r>
      <w:proofErr w:type="spellEnd"/>
      <w:r w:rsidRPr="00ED26A5">
        <w:rPr>
          <w:i/>
          <w:sz w:val="24"/>
          <w:szCs w:val="24"/>
        </w:rPr>
        <w:t xml:space="preserve"> homo</w:t>
      </w:r>
      <w:r w:rsidRPr="00ED26A5">
        <w:rPr>
          <w:sz w:val="24"/>
          <w:szCs w:val="24"/>
        </w:rPr>
        <w:t xml:space="preserve"> </w:t>
      </w:r>
      <w:r>
        <w:rPr>
          <w:sz w:val="24"/>
          <w:szCs w:val="24"/>
        </w:rPr>
        <w:t>26 (2015) n.2, 397-407.</w:t>
      </w:r>
      <w:r w:rsidRPr="00ED26A5">
        <w:rPr>
          <w:sz w:val="24"/>
          <w:szCs w:val="24"/>
        </w:rPr>
        <w:t xml:space="preserve">  </w:t>
      </w:r>
    </w:p>
    <w:p w:rsidR="00D85F2E" w:rsidRPr="002C2514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2C2514">
        <w:rPr>
          <w:i/>
          <w:sz w:val="24"/>
          <w:szCs w:val="24"/>
        </w:rPr>
        <w:t xml:space="preserve">Nullità matrimoniale. Il processo è </w:t>
      </w:r>
      <w:proofErr w:type="gramStart"/>
      <w:r w:rsidRPr="002C2514">
        <w:rPr>
          <w:i/>
          <w:sz w:val="24"/>
          <w:szCs w:val="24"/>
        </w:rPr>
        <w:t>necessario ?</w:t>
      </w:r>
      <w:proofErr w:type="gramEnd"/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Il Regno. Attualità</w:t>
      </w:r>
      <w:r>
        <w:rPr>
          <w:sz w:val="24"/>
          <w:szCs w:val="24"/>
        </w:rPr>
        <w:t xml:space="preserve"> 60 (2015), n.8, 518-519. 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B02173">
        <w:rPr>
          <w:i/>
          <w:sz w:val="24"/>
          <w:szCs w:val="24"/>
        </w:rPr>
        <w:t xml:space="preserve">Il </w:t>
      </w:r>
      <w:r w:rsidRPr="00B02173">
        <w:rPr>
          <w:sz w:val="24"/>
          <w:szCs w:val="24"/>
        </w:rPr>
        <w:t>Transito di Maria</w:t>
      </w:r>
      <w:r w:rsidRPr="00B02173">
        <w:rPr>
          <w:i/>
          <w:sz w:val="24"/>
          <w:szCs w:val="24"/>
        </w:rPr>
        <w:t xml:space="preserve"> </w:t>
      </w:r>
      <w:proofErr w:type="spellStart"/>
      <w:r w:rsidRPr="00B02173">
        <w:rPr>
          <w:i/>
          <w:sz w:val="24"/>
          <w:szCs w:val="24"/>
        </w:rPr>
        <w:t>dello</w:t>
      </w:r>
      <w:proofErr w:type="spellEnd"/>
      <w:r w:rsidRPr="00B02173">
        <w:rPr>
          <w:i/>
          <w:sz w:val="24"/>
          <w:szCs w:val="24"/>
        </w:rPr>
        <w:t xml:space="preserve"> </w:t>
      </w:r>
      <w:proofErr w:type="spellStart"/>
      <w:r w:rsidRPr="00B02173">
        <w:rPr>
          <w:i/>
          <w:sz w:val="24"/>
          <w:szCs w:val="24"/>
        </w:rPr>
        <w:t>ps</w:t>
      </w:r>
      <w:proofErr w:type="spellEnd"/>
      <w:r>
        <w:rPr>
          <w:i/>
          <w:sz w:val="24"/>
          <w:szCs w:val="24"/>
        </w:rPr>
        <w:t>.</w:t>
      </w:r>
      <w:r w:rsidRPr="00B02173">
        <w:rPr>
          <w:i/>
          <w:sz w:val="24"/>
          <w:szCs w:val="24"/>
        </w:rPr>
        <w:t xml:space="preserve"> Giuseppe di Arimatea</w:t>
      </w:r>
      <w:r>
        <w:rPr>
          <w:sz w:val="24"/>
          <w:szCs w:val="24"/>
        </w:rPr>
        <w:t xml:space="preserve"> in BASILIO PETRA’, FRANCESCO SANTI, MARCO PRATESI (a cura di), </w:t>
      </w:r>
      <w:r>
        <w:rPr>
          <w:i/>
          <w:sz w:val="24"/>
          <w:szCs w:val="24"/>
        </w:rPr>
        <w:t>Una cintura tra Gerusalemme e Prato</w:t>
      </w:r>
      <w:r>
        <w:rPr>
          <w:sz w:val="24"/>
          <w:szCs w:val="24"/>
        </w:rPr>
        <w:t xml:space="preserve">, 1-35.  </w:t>
      </w:r>
    </w:p>
    <w:p w:rsidR="00D85F2E" w:rsidRPr="00893B05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893B05">
        <w:rPr>
          <w:i/>
          <w:sz w:val="24"/>
          <w:szCs w:val="24"/>
        </w:rPr>
        <w:t>«In questo giubileo lasciamoci so</w:t>
      </w:r>
      <w:r>
        <w:rPr>
          <w:i/>
          <w:sz w:val="24"/>
          <w:szCs w:val="24"/>
        </w:rPr>
        <w:t>r</w:t>
      </w:r>
      <w:r w:rsidRPr="00893B05">
        <w:rPr>
          <w:i/>
          <w:sz w:val="24"/>
          <w:szCs w:val="24"/>
        </w:rPr>
        <w:t>prendere da Dio» (MV,25)</w:t>
      </w:r>
      <w:r>
        <w:rPr>
          <w:sz w:val="24"/>
          <w:szCs w:val="24"/>
        </w:rPr>
        <w:t xml:space="preserve"> in Conferenza Episcopale Toscana, </w:t>
      </w:r>
      <w:r w:rsidRPr="00893B05">
        <w:rPr>
          <w:i/>
          <w:sz w:val="24"/>
          <w:szCs w:val="24"/>
        </w:rPr>
        <w:t>Guida liturgico-pastorale 2015-2016</w:t>
      </w:r>
      <w:r>
        <w:rPr>
          <w:sz w:val="24"/>
          <w:szCs w:val="24"/>
        </w:rPr>
        <w:t>, Firenze 2015, 39-49.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85344E">
        <w:rPr>
          <w:i/>
          <w:sz w:val="24"/>
          <w:szCs w:val="24"/>
        </w:rPr>
        <w:t>Un Sinodo panortodosso nella modernità</w:t>
      </w:r>
      <w:r>
        <w:rPr>
          <w:sz w:val="24"/>
          <w:szCs w:val="24"/>
        </w:rPr>
        <w:t xml:space="preserve"> (con Adriano </w:t>
      </w:r>
      <w:proofErr w:type="spellStart"/>
      <w:r>
        <w:rPr>
          <w:sz w:val="24"/>
          <w:szCs w:val="24"/>
        </w:rPr>
        <w:t>Roccucci</w:t>
      </w:r>
      <w:proofErr w:type="spellEnd"/>
      <w:r>
        <w:rPr>
          <w:sz w:val="24"/>
          <w:szCs w:val="24"/>
        </w:rPr>
        <w:t xml:space="preserve">) in </w:t>
      </w:r>
      <w:r w:rsidRPr="00EF1CA5">
        <w:rPr>
          <w:i/>
          <w:sz w:val="24"/>
          <w:szCs w:val="24"/>
        </w:rPr>
        <w:t>Dialoghi</w:t>
      </w:r>
      <w:r>
        <w:rPr>
          <w:sz w:val="24"/>
          <w:szCs w:val="24"/>
        </w:rPr>
        <w:t xml:space="preserve"> 15 (2015) 63ss. </w:t>
      </w:r>
    </w:p>
    <w:p w:rsidR="00D85F2E" w:rsidRPr="0085344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proofErr w:type="spellStart"/>
      <w:r w:rsidRPr="0085344E">
        <w:rPr>
          <w:i/>
          <w:sz w:val="24"/>
          <w:szCs w:val="24"/>
        </w:rPr>
        <w:t>Sobre</w:t>
      </w:r>
      <w:proofErr w:type="spellEnd"/>
      <w:r w:rsidRPr="0085344E">
        <w:rPr>
          <w:i/>
          <w:sz w:val="24"/>
          <w:szCs w:val="24"/>
        </w:rPr>
        <w:t xml:space="preserve"> la </w:t>
      </w:r>
      <w:proofErr w:type="spellStart"/>
      <w:r w:rsidRPr="0085344E">
        <w:rPr>
          <w:i/>
          <w:sz w:val="24"/>
          <w:szCs w:val="24"/>
        </w:rPr>
        <w:t>acogida</w:t>
      </w:r>
      <w:proofErr w:type="spellEnd"/>
      <w:r w:rsidRPr="0085344E">
        <w:rPr>
          <w:i/>
          <w:sz w:val="24"/>
          <w:szCs w:val="24"/>
        </w:rPr>
        <w:t xml:space="preserve"> a </w:t>
      </w:r>
      <w:proofErr w:type="spellStart"/>
      <w:r w:rsidRPr="0085344E">
        <w:rPr>
          <w:i/>
          <w:sz w:val="24"/>
          <w:szCs w:val="24"/>
        </w:rPr>
        <w:t>los</w:t>
      </w:r>
      <w:proofErr w:type="spellEnd"/>
      <w:r w:rsidRPr="0085344E">
        <w:rPr>
          <w:i/>
          <w:sz w:val="24"/>
          <w:szCs w:val="24"/>
        </w:rPr>
        <w:t xml:space="preserve"> </w:t>
      </w:r>
      <w:proofErr w:type="spellStart"/>
      <w:r w:rsidRPr="0085344E">
        <w:rPr>
          <w:i/>
          <w:sz w:val="24"/>
          <w:szCs w:val="24"/>
        </w:rPr>
        <w:t>divorciados</w:t>
      </w:r>
      <w:proofErr w:type="spellEnd"/>
      <w:r w:rsidRPr="0085344E">
        <w:rPr>
          <w:i/>
          <w:sz w:val="24"/>
          <w:szCs w:val="24"/>
        </w:rPr>
        <w:t xml:space="preserve"> </w:t>
      </w:r>
      <w:proofErr w:type="spellStart"/>
      <w:r w:rsidRPr="0085344E">
        <w:rPr>
          <w:i/>
          <w:sz w:val="24"/>
          <w:szCs w:val="24"/>
        </w:rPr>
        <w:t>vueltos</w:t>
      </w:r>
      <w:proofErr w:type="spellEnd"/>
      <w:r w:rsidRPr="0085344E">
        <w:rPr>
          <w:i/>
          <w:sz w:val="24"/>
          <w:szCs w:val="24"/>
        </w:rPr>
        <w:t xml:space="preserve"> a </w:t>
      </w:r>
      <w:proofErr w:type="spellStart"/>
      <w:proofErr w:type="gramStart"/>
      <w:r w:rsidRPr="0085344E">
        <w:rPr>
          <w:i/>
          <w:sz w:val="24"/>
          <w:szCs w:val="24"/>
        </w:rPr>
        <w:t>casar</w:t>
      </w:r>
      <w:proofErr w:type="spellEnd"/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 in</w:t>
      </w:r>
      <w:proofErr w:type="gramEnd"/>
      <w:r>
        <w:rPr>
          <w:sz w:val="24"/>
          <w:szCs w:val="24"/>
        </w:rPr>
        <w:t xml:space="preserve"> </w:t>
      </w:r>
      <w:proofErr w:type="spellStart"/>
      <w:r w:rsidRPr="0085344E">
        <w:rPr>
          <w:i/>
          <w:sz w:val="24"/>
          <w:szCs w:val="24"/>
        </w:rPr>
        <w:t>Iglesia</w:t>
      </w:r>
      <w:proofErr w:type="spellEnd"/>
      <w:r w:rsidRPr="0085344E">
        <w:rPr>
          <w:i/>
          <w:sz w:val="24"/>
          <w:szCs w:val="24"/>
        </w:rPr>
        <w:t xml:space="preserve"> viva</w:t>
      </w:r>
      <w:r>
        <w:rPr>
          <w:i/>
          <w:sz w:val="24"/>
          <w:szCs w:val="24"/>
        </w:rPr>
        <w:t>,</w:t>
      </w:r>
      <w:r w:rsidRPr="0085344E">
        <w:rPr>
          <w:sz w:val="24"/>
          <w:szCs w:val="24"/>
        </w:rPr>
        <w:t xml:space="preserve"> n.262, </w:t>
      </w:r>
      <w:proofErr w:type="spellStart"/>
      <w:r w:rsidRPr="0085344E">
        <w:rPr>
          <w:sz w:val="24"/>
          <w:szCs w:val="24"/>
        </w:rPr>
        <w:t>abril.junio</w:t>
      </w:r>
      <w:proofErr w:type="spellEnd"/>
      <w:r w:rsidRPr="0085344E">
        <w:rPr>
          <w:sz w:val="24"/>
          <w:szCs w:val="24"/>
        </w:rPr>
        <w:t xml:space="preserve"> 2015</w:t>
      </w:r>
      <w:r>
        <w:rPr>
          <w:sz w:val="24"/>
          <w:szCs w:val="24"/>
        </w:rPr>
        <w:t xml:space="preserve">, 111-116. </w:t>
      </w:r>
    </w:p>
    <w:p w:rsidR="00D85F2E" w:rsidRDefault="00D85F2E" w:rsidP="00D85F2E">
      <w:pPr>
        <w:pStyle w:val="Titolo4"/>
        <w:shd w:val="clear" w:color="auto" w:fill="FFFFFF"/>
        <w:spacing w:before="0" w:after="120"/>
        <w:rPr>
          <w:rFonts w:ascii="inherit" w:hAnsi="inherit"/>
          <w:b w:val="0"/>
          <w:bCs w:val="0"/>
          <w:color w:val="222233"/>
          <w:kern w:val="0"/>
          <w:sz w:val="27"/>
          <w:szCs w:val="27"/>
          <w:lang w:eastAsia="it-IT"/>
        </w:rPr>
      </w:pPr>
      <w:r>
        <w:rPr>
          <w:sz w:val="24"/>
          <w:szCs w:val="24"/>
        </w:rPr>
        <w:t xml:space="preserve">+ </w:t>
      </w:r>
      <w:proofErr w:type="spellStart"/>
      <w:r>
        <w:rPr>
          <w:rFonts w:ascii="inherit" w:hAnsi="inherit"/>
          <w:b w:val="0"/>
          <w:bCs w:val="0"/>
          <w:color w:val="222233"/>
          <w:sz w:val="27"/>
          <w:szCs w:val="27"/>
        </w:rPr>
        <w:t>Sobre</w:t>
      </w:r>
      <w:proofErr w:type="spellEnd"/>
      <w:r>
        <w:rPr>
          <w:rFonts w:ascii="inherit" w:hAnsi="inherit"/>
          <w:b w:val="0"/>
          <w:bCs w:val="0"/>
          <w:color w:val="222233"/>
          <w:sz w:val="27"/>
          <w:szCs w:val="27"/>
        </w:rPr>
        <w:t xml:space="preserve"> la </w:t>
      </w:r>
      <w:proofErr w:type="spellStart"/>
      <w:r>
        <w:rPr>
          <w:rFonts w:ascii="inherit" w:hAnsi="inherit"/>
          <w:b w:val="0"/>
          <w:bCs w:val="0"/>
          <w:color w:val="222233"/>
          <w:sz w:val="27"/>
          <w:szCs w:val="27"/>
        </w:rPr>
        <w:t>acogida</w:t>
      </w:r>
      <w:proofErr w:type="spellEnd"/>
      <w:r>
        <w:rPr>
          <w:rFonts w:ascii="inherit" w:hAnsi="inherit"/>
          <w:b w:val="0"/>
          <w:bCs w:val="0"/>
          <w:color w:val="222233"/>
          <w:sz w:val="27"/>
          <w:szCs w:val="27"/>
        </w:rPr>
        <w:t xml:space="preserve"> a </w:t>
      </w:r>
      <w:proofErr w:type="spellStart"/>
      <w:r>
        <w:rPr>
          <w:rFonts w:ascii="inherit" w:hAnsi="inherit"/>
          <w:b w:val="0"/>
          <w:bCs w:val="0"/>
          <w:color w:val="222233"/>
          <w:sz w:val="27"/>
          <w:szCs w:val="27"/>
        </w:rPr>
        <w:t>los</w:t>
      </w:r>
      <w:proofErr w:type="spellEnd"/>
      <w:r>
        <w:rPr>
          <w:rFonts w:ascii="inherit" w:hAnsi="inherit"/>
          <w:b w:val="0"/>
          <w:bCs w:val="0"/>
          <w:color w:val="222233"/>
          <w:sz w:val="27"/>
          <w:szCs w:val="27"/>
        </w:rPr>
        <w:t xml:space="preserve"> </w:t>
      </w:r>
      <w:proofErr w:type="spellStart"/>
      <w:r>
        <w:rPr>
          <w:rFonts w:ascii="inherit" w:hAnsi="inherit"/>
          <w:b w:val="0"/>
          <w:bCs w:val="0"/>
          <w:color w:val="222233"/>
          <w:sz w:val="27"/>
          <w:szCs w:val="27"/>
        </w:rPr>
        <w:t>divorciados</w:t>
      </w:r>
      <w:proofErr w:type="spellEnd"/>
      <w:r>
        <w:rPr>
          <w:rFonts w:ascii="inherit" w:hAnsi="inherit"/>
          <w:b w:val="0"/>
          <w:bCs w:val="0"/>
          <w:color w:val="222233"/>
          <w:sz w:val="27"/>
          <w:szCs w:val="27"/>
        </w:rPr>
        <w:t xml:space="preserve"> </w:t>
      </w:r>
      <w:proofErr w:type="spellStart"/>
      <w:r>
        <w:rPr>
          <w:rFonts w:ascii="inherit" w:hAnsi="inherit"/>
          <w:b w:val="0"/>
          <w:bCs w:val="0"/>
          <w:color w:val="222233"/>
          <w:sz w:val="27"/>
          <w:szCs w:val="27"/>
        </w:rPr>
        <w:t>vueltos</w:t>
      </w:r>
      <w:proofErr w:type="spellEnd"/>
      <w:r>
        <w:rPr>
          <w:rFonts w:ascii="inherit" w:hAnsi="inherit"/>
          <w:b w:val="0"/>
          <w:bCs w:val="0"/>
          <w:color w:val="222233"/>
          <w:sz w:val="27"/>
          <w:szCs w:val="27"/>
        </w:rPr>
        <w:t xml:space="preserve"> a </w:t>
      </w:r>
      <w:proofErr w:type="spellStart"/>
      <w:r>
        <w:rPr>
          <w:rFonts w:ascii="inherit" w:hAnsi="inherit"/>
          <w:b w:val="0"/>
          <w:bCs w:val="0"/>
          <w:color w:val="222233"/>
          <w:sz w:val="27"/>
          <w:szCs w:val="27"/>
        </w:rPr>
        <w:t>casar</w:t>
      </w:r>
      <w:proofErr w:type="spellEnd"/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</w:p>
    <w:p w:rsidR="00D85F2E" w:rsidRPr="00ED26A5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TRADUZIONI</w:t>
      </w:r>
    </w:p>
    <w:p w:rsidR="00D85F2E" w:rsidRDefault="00D85F2E" w:rsidP="00D85F2E">
      <w:pPr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3"/>
        <w:rPr>
          <w:i/>
          <w:iCs/>
          <w:sz w:val="24"/>
          <w:szCs w:val="24"/>
        </w:rPr>
      </w:pPr>
      <w:r>
        <w:rPr>
          <w:sz w:val="24"/>
          <w:szCs w:val="24"/>
        </w:rPr>
        <w:t xml:space="preserve">Dal greco </w:t>
      </w:r>
      <w:proofErr w:type="gramStart"/>
      <w:r>
        <w:rPr>
          <w:sz w:val="24"/>
          <w:szCs w:val="24"/>
        </w:rPr>
        <w:t>moderno:  Giorgio</w:t>
      </w:r>
      <w:proofErr w:type="gram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I.Mantzaridis</w:t>
      </w:r>
      <w:proofErr w:type="spellEnd"/>
      <w:r>
        <w:rPr>
          <w:sz w:val="24"/>
          <w:szCs w:val="24"/>
        </w:rPr>
        <w:t xml:space="preserve">, </w:t>
      </w:r>
      <w:r w:rsidRPr="00DB1644">
        <w:rPr>
          <w:i/>
          <w:sz w:val="24"/>
          <w:szCs w:val="24"/>
        </w:rPr>
        <w:t>Lo spirito dell’etica cristiana</w:t>
      </w:r>
      <w:r>
        <w:rPr>
          <w:sz w:val="24"/>
          <w:szCs w:val="24"/>
        </w:rPr>
        <w:t xml:space="preserve">  in </w:t>
      </w:r>
      <w:r w:rsidRPr="00DB1644">
        <w:rPr>
          <w:i/>
          <w:sz w:val="24"/>
          <w:szCs w:val="24"/>
        </w:rPr>
        <w:t xml:space="preserve">Studia </w:t>
      </w:r>
      <w:proofErr w:type="spellStart"/>
      <w:r w:rsidRPr="00DB1644">
        <w:rPr>
          <w:i/>
          <w:sz w:val="24"/>
          <w:szCs w:val="24"/>
        </w:rPr>
        <w:t>moralia</w:t>
      </w:r>
      <w:proofErr w:type="spellEnd"/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53 (2015) n.1, 23-36.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D85F2E" w:rsidRDefault="00D85F2E" w:rsidP="00D85F2E">
      <w:pPr>
        <w:spacing w:line="360" w:lineRule="auto"/>
        <w:ind w:firstLine="703"/>
        <w:rPr>
          <w:i/>
          <w:iCs/>
          <w:sz w:val="24"/>
          <w:szCs w:val="24"/>
        </w:rPr>
      </w:pPr>
    </w:p>
    <w:p w:rsidR="00D85F2E" w:rsidRPr="003A2118" w:rsidRDefault="00D85F2E" w:rsidP="00D85F2E">
      <w:pPr>
        <w:pStyle w:val="Titolo3"/>
        <w:spacing w:line="360" w:lineRule="auto"/>
        <w:ind w:left="0" w:firstLine="709"/>
        <w:rPr>
          <w:rFonts w:cs="Times New Roman"/>
          <w:sz w:val="24"/>
          <w:szCs w:val="24"/>
        </w:rPr>
      </w:pPr>
      <w:bookmarkStart w:id="31" w:name="_Toc473705066"/>
      <w:bookmarkStart w:id="32" w:name="_Toc76917315"/>
      <w:r w:rsidRPr="003A2118">
        <w:rPr>
          <w:rFonts w:cs="Times New Roman"/>
          <w:sz w:val="24"/>
          <w:szCs w:val="24"/>
        </w:rPr>
        <w:t>ANNO 2016</w:t>
      </w:r>
      <w:bookmarkEnd w:id="31"/>
      <w:bookmarkEnd w:id="32"/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Volumi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proofErr w:type="spellStart"/>
      <w:r>
        <w:rPr>
          <w:i/>
          <w:sz w:val="24"/>
          <w:szCs w:val="24"/>
        </w:rPr>
        <w:t>Amoris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Laetitia</w:t>
      </w:r>
      <w:proofErr w:type="spellEnd"/>
      <w:r>
        <w:rPr>
          <w:i/>
          <w:sz w:val="24"/>
          <w:szCs w:val="24"/>
        </w:rPr>
        <w:t>: accompagnare, discernere e integrare la fragilità. La morale cattolica dopo il Capitolo VIII</w:t>
      </w:r>
      <w:r>
        <w:rPr>
          <w:sz w:val="24"/>
          <w:szCs w:val="24"/>
        </w:rPr>
        <w:t>, Cittadella Editrice, Assisi 2016, pp.76.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</w:p>
    <w:p w:rsidR="00D85F2E" w:rsidRPr="00007B5B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 w:rsidRPr="00007B5B">
        <w:rPr>
          <w:kern w:val="24"/>
          <w:sz w:val="24"/>
          <w:szCs w:val="24"/>
        </w:rPr>
        <w:t>Saggi, contributi, articoli</w:t>
      </w:r>
    </w:p>
    <w:p w:rsidR="00D85F2E" w:rsidRPr="00007B5B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</w:p>
    <w:p w:rsidR="00D85F2E" w:rsidRPr="00007B5B" w:rsidRDefault="00D85F2E" w:rsidP="00D85F2E">
      <w:pPr>
        <w:spacing w:line="360" w:lineRule="auto"/>
        <w:ind w:firstLine="709"/>
        <w:rPr>
          <w:kern w:val="24"/>
          <w:sz w:val="24"/>
          <w:szCs w:val="24"/>
        </w:rPr>
      </w:pPr>
      <w:proofErr w:type="gramStart"/>
      <w:r w:rsidRPr="00007B5B">
        <w:rPr>
          <w:kern w:val="24"/>
          <w:sz w:val="24"/>
          <w:szCs w:val="24"/>
        </w:rPr>
        <w:t xml:space="preserve">+  </w:t>
      </w:r>
      <w:r w:rsidRPr="00007B5B">
        <w:rPr>
          <w:i/>
          <w:kern w:val="24"/>
          <w:sz w:val="24"/>
          <w:szCs w:val="24"/>
        </w:rPr>
        <w:t>Il</w:t>
      </w:r>
      <w:proofErr w:type="gramEnd"/>
      <w:r w:rsidRPr="00007B5B">
        <w:rPr>
          <w:i/>
          <w:kern w:val="24"/>
          <w:sz w:val="24"/>
          <w:szCs w:val="24"/>
        </w:rPr>
        <w:t xml:space="preserve"> confessore e il sacramento della penitenza </w:t>
      </w:r>
      <w:r w:rsidRPr="00007B5B">
        <w:rPr>
          <w:kern w:val="24"/>
          <w:sz w:val="24"/>
          <w:szCs w:val="24"/>
        </w:rPr>
        <w:t xml:space="preserve">in </w:t>
      </w:r>
      <w:proofErr w:type="spellStart"/>
      <w:r w:rsidRPr="00007B5B">
        <w:rPr>
          <w:i/>
          <w:kern w:val="24"/>
          <w:sz w:val="24"/>
          <w:szCs w:val="24"/>
        </w:rPr>
        <w:t>Brixner</w:t>
      </w:r>
      <w:proofErr w:type="spellEnd"/>
      <w:r w:rsidRPr="00007B5B">
        <w:rPr>
          <w:i/>
          <w:kern w:val="24"/>
          <w:sz w:val="24"/>
          <w:szCs w:val="24"/>
        </w:rPr>
        <w:t xml:space="preserve"> </w:t>
      </w:r>
      <w:proofErr w:type="spellStart"/>
      <w:r w:rsidRPr="00007B5B">
        <w:rPr>
          <w:i/>
          <w:kern w:val="24"/>
          <w:sz w:val="24"/>
          <w:szCs w:val="24"/>
        </w:rPr>
        <w:t>Theologisches</w:t>
      </w:r>
      <w:proofErr w:type="spellEnd"/>
      <w:r w:rsidRPr="00007B5B">
        <w:rPr>
          <w:i/>
          <w:kern w:val="24"/>
          <w:sz w:val="24"/>
          <w:szCs w:val="24"/>
        </w:rPr>
        <w:t xml:space="preserve"> </w:t>
      </w:r>
      <w:proofErr w:type="spellStart"/>
      <w:r w:rsidRPr="00007B5B">
        <w:rPr>
          <w:i/>
          <w:kern w:val="24"/>
          <w:sz w:val="24"/>
          <w:szCs w:val="24"/>
        </w:rPr>
        <w:t>Jahrbuch-Beiheft</w:t>
      </w:r>
      <w:proofErr w:type="spellEnd"/>
      <w:r w:rsidRPr="00007B5B">
        <w:rPr>
          <w:i/>
          <w:kern w:val="24"/>
          <w:sz w:val="24"/>
          <w:szCs w:val="24"/>
        </w:rPr>
        <w:t>/Annuario Teologico Bressanone-Supplemento</w:t>
      </w:r>
      <w:r w:rsidRPr="00007B5B">
        <w:rPr>
          <w:kern w:val="24"/>
          <w:sz w:val="24"/>
          <w:szCs w:val="24"/>
        </w:rPr>
        <w:t xml:space="preserve">, 6. </w:t>
      </w:r>
      <w:proofErr w:type="spellStart"/>
      <w:r w:rsidRPr="00007B5B">
        <w:rPr>
          <w:kern w:val="24"/>
          <w:sz w:val="24"/>
          <w:szCs w:val="24"/>
        </w:rPr>
        <w:t>Jahrgan</w:t>
      </w:r>
      <w:proofErr w:type="spellEnd"/>
      <w:r w:rsidRPr="00007B5B">
        <w:rPr>
          <w:kern w:val="24"/>
          <w:sz w:val="24"/>
          <w:szCs w:val="24"/>
        </w:rPr>
        <w:t xml:space="preserve">/Anno 2015, </w:t>
      </w:r>
      <w:proofErr w:type="spellStart"/>
      <w:r w:rsidRPr="00007B5B">
        <w:rPr>
          <w:kern w:val="24"/>
          <w:sz w:val="24"/>
          <w:szCs w:val="24"/>
        </w:rPr>
        <w:t>Herausgegeben</w:t>
      </w:r>
      <w:proofErr w:type="spellEnd"/>
      <w:r w:rsidRPr="00007B5B">
        <w:rPr>
          <w:kern w:val="24"/>
          <w:sz w:val="24"/>
          <w:szCs w:val="24"/>
        </w:rPr>
        <w:t xml:space="preserve"> </w:t>
      </w:r>
      <w:proofErr w:type="spellStart"/>
      <w:r w:rsidRPr="00007B5B">
        <w:rPr>
          <w:kern w:val="24"/>
          <w:sz w:val="24"/>
          <w:szCs w:val="24"/>
        </w:rPr>
        <w:t>im</w:t>
      </w:r>
      <w:proofErr w:type="spellEnd"/>
      <w:r w:rsidRPr="00007B5B">
        <w:rPr>
          <w:kern w:val="24"/>
          <w:sz w:val="24"/>
          <w:szCs w:val="24"/>
        </w:rPr>
        <w:t xml:space="preserve"> </w:t>
      </w:r>
      <w:proofErr w:type="spellStart"/>
      <w:r w:rsidRPr="00007B5B">
        <w:rPr>
          <w:kern w:val="24"/>
          <w:sz w:val="24"/>
          <w:szCs w:val="24"/>
        </w:rPr>
        <w:t>Auftrag</w:t>
      </w:r>
      <w:proofErr w:type="spellEnd"/>
      <w:r w:rsidRPr="00007B5B">
        <w:rPr>
          <w:kern w:val="24"/>
          <w:sz w:val="24"/>
          <w:szCs w:val="24"/>
        </w:rPr>
        <w:t xml:space="preserve"> </w:t>
      </w:r>
      <w:proofErr w:type="spellStart"/>
      <w:r w:rsidRPr="00007B5B">
        <w:rPr>
          <w:kern w:val="24"/>
          <w:sz w:val="24"/>
          <w:szCs w:val="24"/>
        </w:rPr>
        <w:t>des</w:t>
      </w:r>
      <w:proofErr w:type="spellEnd"/>
      <w:r w:rsidRPr="00007B5B">
        <w:rPr>
          <w:kern w:val="24"/>
          <w:sz w:val="24"/>
          <w:szCs w:val="24"/>
        </w:rPr>
        <w:t xml:space="preserve"> </w:t>
      </w:r>
      <w:proofErr w:type="spellStart"/>
      <w:r w:rsidRPr="00007B5B">
        <w:rPr>
          <w:kern w:val="24"/>
          <w:sz w:val="24"/>
          <w:szCs w:val="24"/>
        </w:rPr>
        <w:t>Professorenkollegiums</w:t>
      </w:r>
      <w:proofErr w:type="spellEnd"/>
      <w:r w:rsidRPr="00007B5B">
        <w:rPr>
          <w:kern w:val="24"/>
          <w:sz w:val="24"/>
          <w:szCs w:val="24"/>
        </w:rPr>
        <w:t xml:space="preserve"> </w:t>
      </w:r>
      <w:proofErr w:type="spellStart"/>
      <w:r w:rsidRPr="00007B5B">
        <w:rPr>
          <w:kern w:val="24"/>
          <w:sz w:val="24"/>
          <w:szCs w:val="24"/>
        </w:rPr>
        <w:t>der</w:t>
      </w:r>
      <w:proofErr w:type="spellEnd"/>
      <w:r w:rsidRPr="00007B5B">
        <w:rPr>
          <w:kern w:val="24"/>
          <w:sz w:val="24"/>
          <w:szCs w:val="24"/>
        </w:rPr>
        <w:t xml:space="preserve"> </w:t>
      </w:r>
      <w:proofErr w:type="spellStart"/>
      <w:r w:rsidRPr="00007B5B">
        <w:rPr>
          <w:kern w:val="24"/>
          <w:sz w:val="24"/>
          <w:szCs w:val="24"/>
        </w:rPr>
        <w:t>Philosophisch-Theologischen</w:t>
      </w:r>
      <w:proofErr w:type="spellEnd"/>
      <w:r w:rsidRPr="00007B5B">
        <w:rPr>
          <w:kern w:val="24"/>
          <w:sz w:val="24"/>
          <w:szCs w:val="24"/>
        </w:rPr>
        <w:t xml:space="preserve"> </w:t>
      </w:r>
      <w:proofErr w:type="spellStart"/>
      <w:r w:rsidRPr="00007B5B">
        <w:rPr>
          <w:kern w:val="24"/>
          <w:sz w:val="24"/>
          <w:szCs w:val="24"/>
        </w:rPr>
        <w:t>Hochschule</w:t>
      </w:r>
      <w:proofErr w:type="spellEnd"/>
      <w:r w:rsidRPr="00007B5B">
        <w:rPr>
          <w:kern w:val="24"/>
          <w:sz w:val="24"/>
          <w:szCs w:val="24"/>
        </w:rPr>
        <w:t xml:space="preserve"> Brixen/ Edito su delega del Collegio Professori dello Studio Teologico Accademico Bressanone von/da Jörg </w:t>
      </w:r>
      <w:proofErr w:type="spellStart"/>
      <w:r w:rsidRPr="00007B5B">
        <w:rPr>
          <w:kern w:val="24"/>
          <w:sz w:val="24"/>
          <w:szCs w:val="24"/>
        </w:rPr>
        <w:t>Ernesti</w:t>
      </w:r>
      <w:proofErr w:type="spellEnd"/>
      <w:r w:rsidRPr="00007B5B">
        <w:rPr>
          <w:kern w:val="24"/>
          <w:sz w:val="24"/>
          <w:szCs w:val="24"/>
        </w:rPr>
        <w:t xml:space="preserve">, Martin </w:t>
      </w:r>
      <w:proofErr w:type="spellStart"/>
      <w:r w:rsidRPr="00007B5B">
        <w:rPr>
          <w:kern w:val="24"/>
          <w:sz w:val="24"/>
          <w:szCs w:val="24"/>
        </w:rPr>
        <w:t>M.Lintner</w:t>
      </w:r>
      <w:proofErr w:type="spellEnd"/>
      <w:r w:rsidRPr="00007B5B">
        <w:rPr>
          <w:kern w:val="24"/>
          <w:sz w:val="24"/>
          <w:szCs w:val="24"/>
        </w:rPr>
        <w:t xml:space="preserve">, Markus </w:t>
      </w:r>
      <w:proofErr w:type="spellStart"/>
      <w:r w:rsidRPr="00007B5B">
        <w:rPr>
          <w:kern w:val="24"/>
          <w:sz w:val="24"/>
          <w:szCs w:val="24"/>
        </w:rPr>
        <w:t>Moling</w:t>
      </w:r>
      <w:proofErr w:type="spellEnd"/>
      <w:r w:rsidRPr="00007B5B">
        <w:rPr>
          <w:kern w:val="24"/>
          <w:sz w:val="24"/>
          <w:szCs w:val="24"/>
        </w:rPr>
        <w:t xml:space="preserve">, Brixen/Bressanone 2016, 31-40. </w:t>
      </w:r>
    </w:p>
    <w:p w:rsidR="00D85F2E" w:rsidRPr="00007B5B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 w:rsidRPr="00007B5B">
        <w:rPr>
          <w:kern w:val="24"/>
          <w:sz w:val="24"/>
          <w:szCs w:val="24"/>
        </w:rPr>
        <w:t xml:space="preserve">+ </w:t>
      </w:r>
      <w:r w:rsidRPr="00007B5B">
        <w:rPr>
          <w:i/>
          <w:kern w:val="24"/>
          <w:sz w:val="24"/>
          <w:szCs w:val="24"/>
        </w:rPr>
        <w:t>Ecumenismo, Ortodossia: Il Sinodo si farà</w:t>
      </w:r>
      <w:r w:rsidRPr="00007B5B">
        <w:rPr>
          <w:kern w:val="24"/>
          <w:sz w:val="24"/>
          <w:szCs w:val="24"/>
        </w:rPr>
        <w:t xml:space="preserve"> in </w:t>
      </w:r>
      <w:r w:rsidRPr="00007B5B">
        <w:rPr>
          <w:i/>
          <w:kern w:val="24"/>
          <w:sz w:val="24"/>
          <w:szCs w:val="24"/>
        </w:rPr>
        <w:t>Il Regno. Attualità</w:t>
      </w:r>
      <w:r w:rsidRPr="00007B5B">
        <w:rPr>
          <w:kern w:val="24"/>
          <w:sz w:val="24"/>
          <w:szCs w:val="24"/>
        </w:rPr>
        <w:t xml:space="preserve"> 61 (2016), n.2, 8-10.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 w:rsidRPr="00007B5B">
        <w:rPr>
          <w:kern w:val="24"/>
          <w:sz w:val="24"/>
          <w:szCs w:val="24"/>
        </w:rPr>
        <w:t xml:space="preserve">+ </w:t>
      </w:r>
      <w:r w:rsidRPr="00007B5B">
        <w:rPr>
          <w:i/>
          <w:kern w:val="24"/>
          <w:sz w:val="24"/>
          <w:szCs w:val="24"/>
        </w:rPr>
        <w:t>Sinodo Panortodosso. Verso le sfide del mondo contemporaneo</w:t>
      </w:r>
      <w:r w:rsidRPr="00007B5B">
        <w:rPr>
          <w:kern w:val="24"/>
          <w:sz w:val="24"/>
          <w:szCs w:val="24"/>
        </w:rPr>
        <w:t xml:space="preserve"> in </w:t>
      </w:r>
      <w:r w:rsidRPr="00007B5B">
        <w:rPr>
          <w:i/>
          <w:kern w:val="24"/>
          <w:sz w:val="24"/>
          <w:szCs w:val="24"/>
        </w:rPr>
        <w:t>Rocca</w:t>
      </w:r>
      <w:r w:rsidRPr="00007B5B">
        <w:rPr>
          <w:kern w:val="24"/>
          <w:sz w:val="24"/>
          <w:szCs w:val="24"/>
        </w:rPr>
        <w:t xml:space="preserve"> 75 (2016) n.10, 15 maggio 2016, 47-</w:t>
      </w:r>
      <w:proofErr w:type="gramStart"/>
      <w:r w:rsidRPr="00007B5B">
        <w:rPr>
          <w:kern w:val="24"/>
          <w:sz w:val="24"/>
          <w:szCs w:val="24"/>
        </w:rPr>
        <w:t>49..</w:t>
      </w:r>
      <w:proofErr w:type="gramEnd"/>
      <w:r w:rsidRPr="00007B5B">
        <w:rPr>
          <w:kern w:val="24"/>
          <w:sz w:val="24"/>
          <w:szCs w:val="24"/>
        </w:rPr>
        <w:t xml:space="preserve"> 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Giubileo e sacerdoti sposati</w:t>
      </w:r>
      <w:r>
        <w:rPr>
          <w:sz w:val="24"/>
          <w:szCs w:val="24"/>
        </w:rPr>
        <w:t xml:space="preserve"> in</w:t>
      </w:r>
      <w:r>
        <w:rPr>
          <w:i/>
          <w:sz w:val="24"/>
          <w:szCs w:val="24"/>
        </w:rPr>
        <w:t xml:space="preserve"> Il Regno. Attualità</w:t>
      </w:r>
      <w:r>
        <w:rPr>
          <w:sz w:val="24"/>
          <w:szCs w:val="24"/>
        </w:rPr>
        <w:t xml:space="preserve"> 61 (2016), n.6, 134.</w:t>
      </w:r>
    </w:p>
    <w:p w:rsidR="00D85F2E" w:rsidRPr="00CB35DB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CB35DB">
        <w:rPr>
          <w:i/>
          <w:sz w:val="24"/>
          <w:szCs w:val="24"/>
        </w:rPr>
        <w:t>Prefazione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proofErr w:type="spellStart"/>
      <w:r>
        <w:rPr>
          <w:sz w:val="24"/>
          <w:szCs w:val="24"/>
        </w:rPr>
        <w:t>Gildas</w:t>
      </w:r>
      <w:proofErr w:type="spellEnd"/>
      <w:r>
        <w:rPr>
          <w:sz w:val="24"/>
          <w:szCs w:val="24"/>
        </w:rPr>
        <w:t xml:space="preserve"> Vigan, </w:t>
      </w:r>
      <w:r w:rsidRPr="00CB35DB">
        <w:rPr>
          <w:i/>
          <w:sz w:val="24"/>
          <w:szCs w:val="24"/>
        </w:rPr>
        <w:t xml:space="preserve">Fede e natura. Renzo </w:t>
      </w:r>
      <w:proofErr w:type="spellStart"/>
      <w:r w:rsidRPr="00CB35DB">
        <w:rPr>
          <w:i/>
          <w:sz w:val="24"/>
          <w:szCs w:val="24"/>
        </w:rPr>
        <w:t>Buricchi</w:t>
      </w:r>
      <w:proofErr w:type="spellEnd"/>
      <w:r w:rsidRPr="00CB35DB">
        <w:rPr>
          <w:i/>
          <w:sz w:val="24"/>
          <w:szCs w:val="24"/>
        </w:rPr>
        <w:t xml:space="preserve"> e la “strada dell’estrema semplicità”</w:t>
      </w:r>
      <w:r>
        <w:rPr>
          <w:sz w:val="24"/>
          <w:szCs w:val="24"/>
        </w:rPr>
        <w:t>, Libreria Editrice Fiorentina, Firenze 2016, 5-11.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pastorale sacramentale dei divorziati risposati. Un confronto con la prassi delle Chiese ortodosse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Parola e Tempo. Percorsi di vita ecclesiale tra memoria e profezia</w:t>
      </w:r>
      <w:r>
        <w:rPr>
          <w:sz w:val="24"/>
          <w:szCs w:val="24"/>
        </w:rPr>
        <w:t xml:space="preserve"> 14 (2015.2016), n.14, 114-122.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sz w:val="24"/>
          <w:szCs w:val="24"/>
        </w:rPr>
        <w:t xml:space="preserve">+ </w:t>
      </w:r>
      <w:proofErr w:type="spellStart"/>
      <w:r>
        <w:rPr>
          <w:i/>
          <w:sz w:val="24"/>
          <w:szCs w:val="24"/>
        </w:rPr>
        <w:t>Amoris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Laetitia</w:t>
      </w:r>
      <w:proofErr w:type="spellEnd"/>
      <w:r>
        <w:rPr>
          <w:i/>
          <w:sz w:val="24"/>
          <w:szCs w:val="24"/>
        </w:rPr>
        <w:t>. Un passo avanti nella Tradizione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Il Regno. Attualità</w:t>
      </w:r>
      <w:r>
        <w:rPr>
          <w:sz w:val="24"/>
          <w:szCs w:val="24"/>
        </w:rPr>
        <w:t xml:space="preserve"> 61 (2016), n.8, 243-251.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 w:rsidRPr="007D02FD">
        <w:rPr>
          <w:i/>
          <w:kern w:val="24"/>
          <w:sz w:val="24"/>
          <w:szCs w:val="24"/>
        </w:rPr>
        <w:t xml:space="preserve">Creta. Un Sinodo ancora pan </w:t>
      </w:r>
      <w:proofErr w:type="gramStart"/>
      <w:r w:rsidRPr="007D02FD">
        <w:rPr>
          <w:i/>
          <w:kern w:val="24"/>
          <w:sz w:val="24"/>
          <w:szCs w:val="24"/>
        </w:rPr>
        <w:t>ortodosso ?</w:t>
      </w:r>
      <w:proofErr w:type="gramEnd"/>
      <w:r>
        <w:rPr>
          <w:i/>
          <w:kern w:val="24"/>
          <w:sz w:val="24"/>
          <w:szCs w:val="24"/>
        </w:rPr>
        <w:t xml:space="preserve"> </w:t>
      </w:r>
      <w:r>
        <w:rPr>
          <w:kern w:val="24"/>
          <w:sz w:val="24"/>
          <w:szCs w:val="24"/>
        </w:rPr>
        <w:t xml:space="preserve"> </w:t>
      </w:r>
      <w:proofErr w:type="gramStart"/>
      <w:r w:rsidRPr="00007B5B">
        <w:rPr>
          <w:kern w:val="24"/>
          <w:sz w:val="24"/>
          <w:szCs w:val="24"/>
        </w:rPr>
        <w:t>in</w:t>
      </w:r>
      <w:proofErr w:type="gramEnd"/>
      <w:r w:rsidRPr="00007B5B">
        <w:rPr>
          <w:kern w:val="24"/>
          <w:sz w:val="24"/>
          <w:szCs w:val="24"/>
        </w:rPr>
        <w:t xml:space="preserve"> </w:t>
      </w:r>
      <w:r w:rsidRPr="00007B5B">
        <w:rPr>
          <w:i/>
          <w:kern w:val="24"/>
          <w:sz w:val="24"/>
          <w:szCs w:val="24"/>
        </w:rPr>
        <w:t>Rocca</w:t>
      </w:r>
      <w:r w:rsidRPr="00007B5B">
        <w:rPr>
          <w:kern w:val="24"/>
          <w:sz w:val="24"/>
          <w:szCs w:val="24"/>
        </w:rPr>
        <w:t xml:space="preserve"> 75 (2016) n.1</w:t>
      </w:r>
      <w:r>
        <w:rPr>
          <w:kern w:val="24"/>
          <w:sz w:val="24"/>
          <w:szCs w:val="24"/>
        </w:rPr>
        <w:t>4</w:t>
      </w:r>
      <w:r w:rsidRPr="00007B5B">
        <w:rPr>
          <w:kern w:val="24"/>
          <w:sz w:val="24"/>
          <w:szCs w:val="24"/>
        </w:rPr>
        <w:t xml:space="preserve">, 15 </w:t>
      </w:r>
      <w:r>
        <w:rPr>
          <w:kern w:val="24"/>
          <w:sz w:val="24"/>
          <w:szCs w:val="24"/>
        </w:rPr>
        <w:t>luglio</w:t>
      </w:r>
      <w:r w:rsidRPr="00007B5B">
        <w:rPr>
          <w:kern w:val="24"/>
          <w:sz w:val="24"/>
          <w:szCs w:val="24"/>
        </w:rPr>
        <w:t xml:space="preserve"> 2016, 4</w:t>
      </w:r>
      <w:r>
        <w:rPr>
          <w:kern w:val="24"/>
          <w:sz w:val="24"/>
          <w:szCs w:val="24"/>
        </w:rPr>
        <w:t>8</w:t>
      </w:r>
      <w:r w:rsidRPr="00007B5B">
        <w:rPr>
          <w:kern w:val="24"/>
          <w:sz w:val="24"/>
          <w:szCs w:val="24"/>
        </w:rPr>
        <w:t>-49</w:t>
      </w:r>
      <w:r>
        <w:rPr>
          <w:kern w:val="24"/>
          <w:sz w:val="24"/>
          <w:szCs w:val="24"/>
        </w:rPr>
        <w:t>.</w:t>
      </w:r>
    </w:p>
    <w:p w:rsidR="00D85F2E" w:rsidRPr="00F90835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Coscienza e famiglia</w:t>
      </w:r>
      <w:r>
        <w:rPr>
          <w:sz w:val="24"/>
          <w:szCs w:val="24"/>
        </w:rPr>
        <w:t xml:space="preserve">, </w:t>
      </w:r>
      <w:r w:rsidRPr="00F90835">
        <w:rPr>
          <w:i/>
          <w:sz w:val="24"/>
          <w:szCs w:val="24"/>
        </w:rPr>
        <w:t xml:space="preserve">la sfida della </w:t>
      </w:r>
      <w:r>
        <w:rPr>
          <w:i/>
          <w:sz w:val="24"/>
          <w:szCs w:val="24"/>
        </w:rPr>
        <w:t>responsabilità</w:t>
      </w:r>
      <w:r>
        <w:rPr>
          <w:sz w:val="24"/>
          <w:szCs w:val="24"/>
        </w:rPr>
        <w:t>. Intervista sull’</w:t>
      </w:r>
      <w:proofErr w:type="spellStart"/>
      <w:r w:rsidRPr="00F90835">
        <w:rPr>
          <w:i/>
          <w:sz w:val="24"/>
          <w:szCs w:val="24"/>
        </w:rPr>
        <w:t>Amoris</w:t>
      </w:r>
      <w:proofErr w:type="spellEnd"/>
      <w:r w:rsidRPr="00F90835">
        <w:rPr>
          <w:i/>
          <w:sz w:val="24"/>
          <w:szCs w:val="24"/>
        </w:rPr>
        <w:t xml:space="preserve"> </w:t>
      </w:r>
      <w:proofErr w:type="spellStart"/>
      <w:r w:rsidRPr="00F90835">
        <w:rPr>
          <w:i/>
          <w:sz w:val="24"/>
          <w:szCs w:val="24"/>
        </w:rPr>
        <w:t>Laetitia</w:t>
      </w:r>
      <w:proofErr w:type="spellEnd"/>
      <w:r>
        <w:rPr>
          <w:sz w:val="24"/>
          <w:szCs w:val="24"/>
        </w:rPr>
        <w:t xml:space="preserve">, in </w:t>
      </w:r>
      <w:r w:rsidRPr="00F90835">
        <w:rPr>
          <w:i/>
          <w:sz w:val="24"/>
          <w:szCs w:val="24"/>
        </w:rPr>
        <w:t>NOI</w:t>
      </w:r>
      <w:r>
        <w:rPr>
          <w:sz w:val="24"/>
          <w:szCs w:val="24"/>
        </w:rPr>
        <w:t xml:space="preserve"> </w:t>
      </w:r>
      <w:r w:rsidRPr="00F90835">
        <w:rPr>
          <w:i/>
          <w:sz w:val="24"/>
          <w:szCs w:val="24"/>
        </w:rPr>
        <w:t>famiglia &amp; vita</w:t>
      </w:r>
      <w:r>
        <w:rPr>
          <w:sz w:val="24"/>
          <w:szCs w:val="24"/>
        </w:rPr>
        <w:t xml:space="preserve"> 20 (2016) n.209, Supplemento ad </w:t>
      </w:r>
      <w:r w:rsidRPr="00F90835">
        <w:rPr>
          <w:i/>
          <w:sz w:val="24"/>
          <w:szCs w:val="24"/>
        </w:rPr>
        <w:t>Avvenire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del 31 luglio 2016, 7-11.</w:t>
      </w:r>
      <w:r>
        <w:rPr>
          <w:i/>
          <w:sz w:val="24"/>
          <w:szCs w:val="24"/>
        </w:rPr>
        <w:t xml:space="preserve"> 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Il rapporto tra magistero romano e coscienza etico-dottrinale della Chiesa nella sua cattolicità: una riflessione tra due sinodi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Teologia morale e teologia pastorale. La dimensione pratica della teologia. Atti del Seminario Nazionale </w:t>
      </w:r>
      <w:proofErr w:type="gramStart"/>
      <w:r>
        <w:rPr>
          <w:i/>
          <w:sz w:val="24"/>
          <w:szCs w:val="24"/>
        </w:rPr>
        <w:t>dell’ATISM  (</w:t>
      </w:r>
      <w:proofErr w:type="gramEnd"/>
      <w:r>
        <w:rPr>
          <w:i/>
          <w:sz w:val="24"/>
          <w:szCs w:val="24"/>
        </w:rPr>
        <w:t>Catanzaro 30 giugno-3 luglio 2015)</w:t>
      </w:r>
      <w:r>
        <w:rPr>
          <w:sz w:val="24"/>
          <w:szCs w:val="24"/>
        </w:rPr>
        <w:t>, a cura di Salvatore Cipressa, LAS, Roma 2016, 91-107.</w:t>
      </w:r>
    </w:p>
    <w:p w:rsidR="00D85F2E" w:rsidRPr="00477130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+ </w:t>
      </w:r>
      <w:r w:rsidRPr="00EF1CA5">
        <w:rPr>
          <w:i/>
          <w:sz w:val="24"/>
          <w:szCs w:val="24"/>
        </w:rPr>
        <w:t>Sinodo panortodosso di Creta: risultati, problemi e prospettive</w:t>
      </w:r>
      <w:r>
        <w:rPr>
          <w:sz w:val="24"/>
          <w:szCs w:val="24"/>
        </w:rPr>
        <w:t xml:space="preserve"> in </w:t>
      </w:r>
      <w:r w:rsidRPr="00EF1CA5">
        <w:rPr>
          <w:i/>
          <w:sz w:val="24"/>
          <w:szCs w:val="24"/>
        </w:rPr>
        <w:t>Dialoghi</w:t>
      </w:r>
      <w:r>
        <w:rPr>
          <w:sz w:val="24"/>
          <w:szCs w:val="24"/>
        </w:rPr>
        <w:t xml:space="preserve"> 16 (2016) 6-14. 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proofErr w:type="spellStart"/>
      <w:r w:rsidRPr="008D241E">
        <w:rPr>
          <w:i/>
          <w:sz w:val="24"/>
          <w:szCs w:val="24"/>
        </w:rPr>
        <w:t>Amoris</w:t>
      </w:r>
      <w:proofErr w:type="spellEnd"/>
      <w:r w:rsidRPr="008D241E">
        <w:rPr>
          <w:i/>
          <w:sz w:val="24"/>
          <w:szCs w:val="24"/>
        </w:rPr>
        <w:t xml:space="preserve"> </w:t>
      </w:r>
      <w:proofErr w:type="spellStart"/>
      <w:proofErr w:type="gramStart"/>
      <w:r w:rsidRPr="008D241E">
        <w:rPr>
          <w:i/>
          <w:sz w:val="24"/>
          <w:szCs w:val="24"/>
        </w:rPr>
        <w:t>laetitia</w:t>
      </w:r>
      <w:proofErr w:type="spellEnd"/>
      <w:r w:rsidRPr="008D241E">
        <w:rPr>
          <w:i/>
          <w:sz w:val="24"/>
          <w:szCs w:val="24"/>
        </w:rPr>
        <w:t xml:space="preserve">  e</w:t>
      </w:r>
      <w:proofErr w:type="gramEnd"/>
      <w:r w:rsidRPr="008D241E">
        <w:rPr>
          <w:i/>
          <w:sz w:val="24"/>
          <w:szCs w:val="24"/>
        </w:rPr>
        <w:t xml:space="preserve"> dialogo ecumenico. Alcune considerazioni</w:t>
      </w:r>
      <w:r>
        <w:rPr>
          <w:sz w:val="24"/>
          <w:szCs w:val="24"/>
        </w:rPr>
        <w:t xml:space="preserve"> in </w:t>
      </w:r>
      <w:r w:rsidRPr="008D241E">
        <w:rPr>
          <w:i/>
          <w:sz w:val="24"/>
          <w:szCs w:val="24"/>
        </w:rPr>
        <w:t>Studi ecumenici</w:t>
      </w:r>
      <w:r>
        <w:rPr>
          <w:sz w:val="24"/>
          <w:szCs w:val="24"/>
        </w:rPr>
        <w:t xml:space="preserve"> 34 (2016) 3-4, 377-387.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7C1CE4">
        <w:rPr>
          <w:i/>
          <w:sz w:val="24"/>
          <w:szCs w:val="24"/>
        </w:rPr>
        <w:t xml:space="preserve">I fondamenti </w:t>
      </w:r>
      <w:proofErr w:type="spellStart"/>
      <w:r w:rsidRPr="007C1CE4">
        <w:rPr>
          <w:i/>
          <w:sz w:val="24"/>
          <w:szCs w:val="24"/>
        </w:rPr>
        <w:t>antropo</w:t>
      </w:r>
      <w:proofErr w:type="spellEnd"/>
      <w:r w:rsidRPr="007C1CE4">
        <w:rPr>
          <w:i/>
          <w:sz w:val="24"/>
          <w:szCs w:val="24"/>
        </w:rPr>
        <w:t xml:space="preserve">-teologici della bioetica. La prospettiva </w:t>
      </w:r>
      <w:proofErr w:type="gramStart"/>
      <w:r w:rsidRPr="007C1CE4">
        <w:rPr>
          <w:i/>
          <w:sz w:val="24"/>
          <w:szCs w:val="24"/>
        </w:rPr>
        <w:t>ortodossa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 in</w:t>
      </w:r>
      <w:proofErr w:type="gramEnd"/>
      <w:r>
        <w:rPr>
          <w:sz w:val="24"/>
          <w:szCs w:val="24"/>
        </w:rPr>
        <w:t xml:space="preserve"> </w:t>
      </w:r>
      <w:r w:rsidRPr="007C1CE4">
        <w:rPr>
          <w:i/>
          <w:sz w:val="24"/>
          <w:szCs w:val="24"/>
        </w:rPr>
        <w:t xml:space="preserve">Studia </w:t>
      </w:r>
      <w:proofErr w:type="spellStart"/>
      <w:r w:rsidRPr="007C1CE4">
        <w:rPr>
          <w:i/>
          <w:sz w:val="24"/>
          <w:szCs w:val="24"/>
        </w:rPr>
        <w:t>moralia</w:t>
      </w:r>
      <w:proofErr w:type="spellEnd"/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 54 (2016) n.2, 293-319.</w:t>
      </w:r>
    </w:p>
    <w:p w:rsidR="00D85F2E" w:rsidRPr="00E17648" w:rsidRDefault="00D85F2E" w:rsidP="00D85F2E">
      <w:pPr>
        <w:tabs>
          <w:tab w:val="left" w:pos="7797"/>
        </w:tabs>
        <w:spacing w:line="360" w:lineRule="auto"/>
        <w:ind w:firstLine="703"/>
        <w:rPr>
          <w:sz w:val="24"/>
          <w:szCs w:val="24"/>
          <w:lang w:val="en-GB"/>
        </w:rPr>
      </w:pPr>
      <w:r w:rsidRPr="00E17648">
        <w:rPr>
          <w:sz w:val="24"/>
          <w:szCs w:val="24"/>
          <w:lang w:val="en-GB"/>
        </w:rPr>
        <w:t xml:space="preserve">+ </w:t>
      </w:r>
      <w:r w:rsidRPr="00E17648">
        <w:rPr>
          <w:i/>
          <w:sz w:val="24"/>
          <w:szCs w:val="24"/>
          <w:lang w:val="en-GB"/>
        </w:rPr>
        <w:t xml:space="preserve">From </w:t>
      </w:r>
      <w:proofErr w:type="spellStart"/>
      <w:r w:rsidRPr="00E17648">
        <w:rPr>
          <w:sz w:val="24"/>
          <w:szCs w:val="24"/>
          <w:lang w:val="en-GB"/>
        </w:rPr>
        <w:t>Familiaris</w:t>
      </w:r>
      <w:proofErr w:type="spellEnd"/>
      <w:r w:rsidRPr="00E17648">
        <w:rPr>
          <w:sz w:val="24"/>
          <w:szCs w:val="24"/>
          <w:lang w:val="en-GB"/>
        </w:rPr>
        <w:t xml:space="preserve"> </w:t>
      </w:r>
      <w:proofErr w:type="spellStart"/>
      <w:r w:rsidRPr="00E17648">
        <w:rPr>
          <w:sz w:val="24"/>
          <w:szCs w:val="24"/>
          <w:lang w:val="en-GB"/>
        </w:rPr>
        <w:t>Consortio</w:t>
      </w:r>
      <w:proofErr w:type="spellEnd"/>
      <w:r w:rsidRPr="00E17648">
        <w:rPr>
          <w:i/>
          <w:sz w:val="24"/>
          <w:szCs w:val="24"/>
          <w:lang w:val="en-GB"/>
        </w:rPr>
        <w:t xml:space="preserve"> to </w:t>
      </w:r>
      <w:proofErr w:type="spellStart"/>
      <w:r w:rsidRPr="00E17648">
        <w:rPr>
          <w:sz w:val="24"/>
          <w:szCs w:val="24"/>
          <w:lang w:val="en-GB"/>
        </w:rPr>
        <w:t>Amoris</w:t>
      </w:r>
      <w:proofErr w:type="spellEnd"/>
      <w:r w:rsidRPr="00E17648">
        <w:rPr>
          <w:sz w:val="24"/>
          <w:szCs w:val="24"/>
          <w:lang w:val="en-GB"/>
        </w:rPr>
        <w:t xml:space="preserve"> Laetitia</w:t>
      </w:r>
      <w:r w:rsidRPr="00E17648">
        <w:rPr>
          <w:i/>
          <w:sz w:val="24"/>
          <w:szCs w:val="24"/>
          <w:lang w:val="en-GB"/>
        </w:rPr>
        <w:t>: Continuity of the Pastoral Attitude and a Step Forward</w:t>
      </w:r>
      <w:r>
        <w:rPr>
          <w:sz w:val="24"/>
          <w:szCs w:val="24"/>
          <w:lang w:val="en-GB"/>
        </w:rPr>
        <w:t xml:space="preserve"> in </w:t>
      </w:r>
      <w:proofErr w:type="spellStart"/>
      <w:r>
        <w:rPr>
          <w:sz w:val="24"/>
          <w:szCs w:val="24"/>
          <w:lang w:val="en-GB"/>
        </w:rPr>
        <w:t>INTAMSReview</w:t>
      </w:r>
      <w:proofErr w:type="spellEnd"/>
      <w:r>
        <w:rPr>
          <w:sz w:val="24"/>
          <w:szCs w:val="24"/>
          <w:lang w:val="en-GB"/>
        </w:rPr>
        <w:t xml:space="preserve"> 22 (2016</w:t>
      </w:r>
      <w:proofErr w:type="gramStart"/>
      <w:r>
        <w:rPr>
          <w:sz w:val="24"/>
          <w:szCs w:val="24"/>
          <w:lang w:val="en-GB"/>
        </w:rPr>
        <w:t>)  202</w:t>
      </w:r>
      <w:proofErr w:type="gramEnd"/>
      <w:r>
        <w:rPr>
          <w:sz w:val="24"/>
          <w:szCs w:val="24"/>
          <w:lang w:val="en-GB"/>
        </w:rPr>
        <w:t>-216.</w:t>
      </w:r>
    </w:p>
    <w:p w:rsidR="00D85F2E" w:rsidRPr="00873E94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  <w:lang w:val="en-GB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Sessualità e procreazione nella coscienza </w:t>
      </w:r>
      <w:proofErr w:type="spellStart"/>
      <w:r>
        <w:rPr>
          <w:i/>
          <w:sz w:val="24"/>
          <w:szCs w:val="24"/>
        </w:rPr>
        <w:t>magisteriale</w:t>
      </w:r>
      <w:proofErr w:type="spellEnd"/>
      <w:r>
        <w:rPr>
          <w:i/>
          <w:sz w:val="24"/>
          <w:szCs w:val="24"/>
        </w:rPr>
        <w:t xml:space="preserve"> della chiesa. Alcune riflessioni storiche e antropologiche</w:t>
      </w:r>
      <w:r>
        <w:rPr>
          <w:sz w:val="24"/>
          <w:szCs w:val="24"/>
        </w:rPr>
        <w:t xml:space="preserve"> in </w:t>
      </w:r>
      <w:proofErr w:type="gramStart"/>
      <w:r>
        <w:rPr>
          <w:i/>
          <w:sz w:val="24"/>
          <w:szCs w:val="24"/>
        </w:rPr>
        <w:t>Incontri</w:t>
      </w:r>
      <w:r>
        <w:rPr>
          <w:sz w:val="24"/>
          <w:szCs w:val="24"/>
        </w:rPr>
        <w:t xml:space="preserve">  8</w:t>
      </w:r>
      <w:proofErr w:type="gramEnd"/>
      <w:r>
        <w:rPr>
          <w:sz w:val="24"/>
          <w:szCs w:val="24"/>
        </w:rPr>
        <w:t xml:space="preserve"> (2016) n.16, 41-50.</w:t>
      </w:r>
    </w:p>
    <w:p w:rsidR="00D85F2E" w:rsidRPr="00873E94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  <w:lang w:val="en-GB"/>
        </w:rPr>
      </w:pPr>
    </w:p>
    <w:p w:rsidR="00D85F2E" w:rsidRPr="00873E94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  <w:lang w:val="en-GB"/>
        </w:rPr>
      </w:pPr>
      <w:r w:rsidRPr="00873E94">
        <w:rPr>
          <w:kern w:val="24"/>
          <w:sz w:val="24"/>
          <w:szCs w:val="24"/>
          <w:lang w:val="en-GB"/>
        </w:rPr>
        <w:br w:type="page"/>
      </w:r>
    </w:p>
    <w:p w:rsidR="00D85F2E" w:rsidRPr="003A2118" w:rsidRDefault="00D85F2E" w:rsidP="00D85F2E">
      <w:pPr>
        <w:pStyle w:val="Titolo3"/>
        <w:spacing w:line="360" w:lineRule="auto"/>
        <w:ind w:left="0" w:firstLine="709"/>
        <w:rPr>
          <w:rFonts w:cs="Times New Roman"/>
          <w:sz w:val="24"/>
          <w:szCs w:val="24"/>
        </w:rPr>
      </w:pPr>
      <w:bookmarkStart w:id="33" w:name="_Toc473705067"/>
      <w:bookmarkStart w:id="34" w:name="_Toc76917316"/>
      <w:r w:rsidRPr="003A2118">
        <w:rPr>
          <w:rFonts w:cs="Times New Roman"/>
          <w:sz w:val="24"/>
          <w:szCs w:val="24"/>
        </w:rPr>
        <w:lastRenderedPageBreak/>
        <w:t>ANNO 2017</w:t>
      </w:r>
      <w:bookmarkEnd w:id="33"/>
      <w:bookmarkEnd w:id="34"/>
    </w:p>
    <w:p w:rsidR="00D85F2E" w:rsidRPr="003A2118" w:rsidRDefault="00D85F2E" w:rsidP="00D85F2E"/>
    <w:p w:rsidR="00D85F2E" w:rsidRPr="003A2118" w:rsidRDefault="00D85F2E" w:rsidP="00D85F2E"/>
    <w:p w:rsidR="00D85F2E" w:rsidRPr="003A2118" w:rsidRDefault="00D85F2E" w:rsidP="00D85F2E"/>
    <w:p w:rsidR="00D85F2E" w:rsidRPr="003A2118" w:rsidRDefault="00D85F2E" w:rsidP="00D85F2E"/>
    <w:p w:rsidR="00D85F2E" w:rsidRPr="003A2118" w:rsidRDefault="00D85F2E" w:rsidP="00D85F2E"/>
    <w:p w:rsidR="00D85F2E" w:rsidRPr="00C015CF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 w:rsidRPr="00C015CF">
        <w:rPr>
          <w:kern w:val="24"/>
          <w:sz w:val="24"/>
          <w:szCs w:val="24"/>
        </w:rPr>
        <w:t>Saggi, contributi, articoli</w:t>
      </w:r>
    </w:p>
    <w:p w:rsidR="00D85F2E" w:rsidRPr="003A2118" w:rsidRDefault="00D85F2E" w:rsidP="00D85F2E">
      <w:pPr>
        <w:rPr>
          <w:sz w:val="24"/>
          <w:szCs w:val="24"/>
        </w:rPr>
      </w:pPr>
    </w:p>
    <w:p w:rsidR="00D85F2E" w:rsidRPr="003A2118" w:rsidRDefault="00D85F2E" w:rsidP="00D85F2E">
      <w:pPr>
        <w:rPr>
          <w:sz w:val="24"/>
          <w:szCs w:val="24"/>
        </w:rPr>
      </w:pPr>
    </w:p>
    <w:p w:rsidR="00D85F2E" w:rsidRPr="003A2118" w:rsidRDefault="00D85F2E" w:rsidP="00D85F2E">
      <w:pPr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9"/>
        <w:rPr>
          <w:sz w:val="24"/>
          <w:szCs w:val="24"/>
        </w:rPr>
      </w:pPr>
      <w:r w:rsidRPr="00C015CF">
        <w:rPr>
          <w:sz w:val="24"/>
          <w:szCs w:val="24"/>
        </w:rPr>
        <w:t xml:space="preserve">+ </w:t>
      </w:r>
      <w:r w:rsidRPr="00C015CF">
        <w:rPr>
          <w:i/>
          <w:sz w:val="24"/>
          <w:szCs w:val="24"/>
        </w:rPr>
        <w:t xml:space="preserve">Ortodossia. Uno scenario in movimento </w:t>
      </w:r>
      <w:r w:rsidRPr="00C015CF">
        <w:rPr>
          <w:sz w:val="24"/>
          <w:szCs w:val="24"/>
        </w:rPr>
        <w:t xml:space="preserve">in </w:t>
      </w:r>
      <w:proofErr w:type="gramStart"/>
      <w:r w:rsidRPr="00C015CF">
        <w:rPr>
          <w:i/>
          <w:sz w:val="24"/>
          <w:szCs w:val="24"/>
        </w:rPr>
        <w:t>Rocca</w:t>
      </w:r>
      <w:r>
        <w:rPr>
          <w:sz w:val="24"/>
          <w:szCs w:val="24"/>
        </w:rPr>
        <w:t xml:space="preserve">  76</w:t>
      </w:r>
      <w:proofErr w:type="gramEnd"/>
      <w:r>
        <w:rPr>
          <w:sz w:val="24"/>
          <w:szCs w:val="24"/>
        </w:rPr>
        <w:t xml:space="preserve"> (2017) n.2, 15 gennaio 2017, 31-34. </w:t>
      </w:r>
    </w:p>
    <w:p w:rsidR="00D85F2E" w:rsidRDefault="00D85F2E" w:rsidP="00D85F2E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Legge della gradualità: l’essere umano conosce, ama e realizza il bene morale secondo tappe di crescita</w:t>
      </w:r>
      <w:r>
        <w:rPr>
          <w:sz w:val="24"/>
          <w:szCs w:val="24"/>
        </w:rPr>
        <w:t xml:space="preserve"> in </w:t>
      </w:r>
      <w:proofErr w:type="spellStart"/>
      <w:r>
        <w:rPr>
          <w:i/>
          <w:sz w:val="24"/>
          <w:szCs w:val="24"/>
        </w:rPr>
        <w:t>Amoris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Laetitia</w:t>
      </w:r>
      <w:proofErr w:type="spellEnd"/>
      <w:r>
        <w:rPr>
          <w:i/>
          <w:sz w:val="24"/>
          <w:szCs w:val="24"/>
        </w:rPr>
        <w:t>. Una Chiesa alla scuola della famiglia</w:t>
      </w:r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Sussidioa</w:t>
      </w:r>
      <w:proofErr w:type="spellEnd"/>
      <w:r>
        <w:rPr>
          <w:sz w:val="24"/>
          <w:szCs w:val="24"/>
        </w:rPr>
        <w:t xml:space="preserve"> cura dell’Ufficio Nazionale per la pastorale della famiglia della Conferenza Episcopale italiana, Roma 1917, 72-77. </w:t>
      </w:r>
    </w:p>
    <w:p w:rsidR="00D85F2E" w:rsidRDefault="00D85F2E" w:rsidP="00D85F2E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Alcune parole conclusive</w:t>
      </w:r>
      <w:r>
        <w:rPr>
          <w:sz w:val="24"/>
          <w:szCs w:val="24"/>
        </w:rPr>
        <w:t xml:space="preserve">; </w:t>
      </w:r>
      <w:r>
        <w:rPr>
          <w:i/>
          <w:sz w:val="24"/>
          <w:szCs w:val="24"/>
        </w:rPr>
        <w:t>L’incontro dell’</w:t>
      </w:r>
      <w:proofErr w:type="spellStart"/>
      <w:r>
        <w:rPr>
          <w:i/>
          <w:sz w:val="24"/>
          <w:szCs w:val="24"/>
        </w:rPr>
        <w:t>Atism</w:t>
      </w:r>
      <w:proofErr w:type="spellEnd"/>
      <w:r>
        <w:rPr>
          <w:i/>
          <w:sz w:val="24"/>
          <w:szCs w:val="24"/>
        </w:rPr>
        <w:t xml:space="preserve"> con papa Francesco</w:t>
      </w:r>
      <w:r>
        <w:rPr>
          <w:sz w:val="24"/>
          <w:szCs w:val="24"/>
        </w:rPr>
        <w:t xml:space="preserve">; </w:t>
      </w:r>
      <w:r>
        <w:rPr>
          <w:i/>
          <w:sz w:val="24"/>
          <w:szCs w:val="24"/>
        </w:rPr>
        <w:t>Il cristiano non ha niente per se stesso, ha tutto per il suo Dio</w:t>
      </w:r>
      <w:r>
        <w:rPr>
          <w:sz w:val="24"/>
          <w:szCs w:val="24"/>
        </w:rPr>
        <w:t xml:space="preserve"> in Carlotti Paolo (a cura di), </w:t>
      </w:r>
      <w:r>
        <w:rPr>
          <w:i/>
          <w:sz w:val="24"/>
          <w:szCs w:val="24"/>
        </w:rPr>
        <w:t>La teologia morale italiana e l’</w:t>
      </w:r>
      <w:proofErr w:type="spellStart"/>
      <w:r>
        <w:rPr>
          <w:i/>
          <w:sz w:val="24"/>
          <w:szCs w:val="24"/>
        </w:rPr>
        <w:t>Atism</w:t>
      </w:r>
      <w:proofErr w:type="spellEnd"/>
      <w:r>
        <w:rPr>
          <w:i/>
          <w:sz w:val="24"/>
          <w:szCs w:val="24"/>
        </w:rPr>
        <w:t xml:space="preserve"> a 50 anni dal Concilio: eredità e futuro. Atti del 26° Congresso Nazionale nel 50° di fondazione. Ariccia, Casa </w:t>
      </w:r>
      <w:proofErr w:type="spellStart"/>
      <w:r>
        <w:rPr>
          <w:i/>
          <w:sz w:val="24"/>
          <w:szCs w:val="24"/>
        </w:rPr>
        <w:t>Divin</w:t>
      </w:r>
      <w:proofErr w:type="spellEnd"/>
      <w:r>
        <w:rPr>
          <w:i/>
          <w:sz w:val="24"/>
          <w:szCs w:val="24"/>
        </w:rPr>
        <w:t xml:space="preserve"> Maestro 22-26 agosto 2016</w:t>
      </w:r>
      <w:r>
        <w:rPr>
          <w:sz w:val="24"/>
          <w:szCs w:val="24"/>
        </w:rPr>
        <w:t>, Cittadella Editrice, Assisi 2017, 391-396, 400-402, 408-410.</w:t>
      </w:r>
    </w:p>
    <w:p w:rsidR="00D85F2E" w:rsidRDefault="00D85F2E" w:rsidP="00D85F2E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4E4F5E">
        <w:rPr>
          <w:i/>
          <w:sz w:val="24"/>
          <w:szCs w:val="24"/>
        </w:rPr>
        <w:t xml:space="preserve">Divorziati risposati, ammissione ai sacramenti e sinodi sulla famiglia. Dal </w:t>
      </w:r>
      <w:r w:rsidRPr="004E4F5E">
        <w:rPr>
          <w:sz w:val="24"/>
          <w:szCs w:val="24"/>
        </w:rPr>
        <w:t>Documento preparatorio</w:t>
      </w:r>
      <w:r w:rsidRPr="004E4F5E">
        <w:rPr>
          <w:i/>
          <w:sz w:val="24"/>
          <w:szCs w:val="24"/>
        </w:rPr>
        <w:t xml:space="preserve"> del 2013 all’esortazione apostolica </w:t>
      </w:r>
      <w:proofErr w:type="spellStart"/>
      <w:r w:rsidRPr="004E4F5E">
        <w:rPr>
          <w:sz w:val="24"/>
          <w:szCs w:val="24"/>
        </w:rPr>
        <w:t>Amoris</w:t>
      </w:r>
      <w:proofErr w:type="spellEnd"/>
      <w:r w:rsidRPr="004E4F5E">
        <w:rPr>
          <w:sz w:val="24"/>
          <w:szCs w:val="24"/>
        </w:rPr>
        <w:t xml:space="preserve"> </w:t>
      </w:r>
      <w:proofErr w:type="spellStart"/>
      <w:r w:rsidRPr="004E4F5E">
        <w:rPr>
          <w:sz w:val="24"/>
          <w:szCs w:val="24"/>
        </w:rPr>
        <w:t>Laetitia</w:t>
      </w:r>
      <w:proofErr w:type="spellEnd"/>
      <w:r>
        <w:rPr>
          <w:sz w:val="24"/>
          <w:szCs w:val="24"/>
        </w:rPr>
        <w:t xml:space="preserve"> in </w:t>
      </w:r>
      <w:r w:rsidRPr="004E4F5E">
        <w:rPr>
          <w:i/>
          <w:sz w:val="24"/>
          <w:szCs w:val="24"/>
        </w:rPr>
        <w:t>Archivio Teologico Torinese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23 (2017) 83-97.</w:t>
      </w:r>
    </w:p>
    <w:p w:rsidR="00D85F2E" w:rsidRDefault="00D85F2E" w:rsidP="00D85F2E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4E4F5E">
        <w:rPr>
          <w:i/>
          <w:sz w:val="24"/>
          <w:szCs w:val="24"/>
        </w:rPr>
        <w:t>Preti celibi e sposati nella Chiesa cattolica</w:t>
      </w:r>
      <w:r>
        <w:rPr>
          <w:i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 xml:space="preserve">in </w:t>
      </w:r>
      <w:r>
        <w:rPr>
          <w:i/>
          <w:sz w:val="24"/>
          <w:szCs w:val="24"/>
        </w:rPr>
        <w:t xml:space="preserve"> Il</w:t>
      </w:r>
      <w:proofErr w:type="gramEnd"/>
      <w:r>
        <w:rPr>
          <w:i/>
          <w:sz w:val="24"/>
          <w:szCs w:val="24"/>
        </w:rPr>
        <w:t xml:space="preserve"> Regno. </w:t>
      </w:r>
      <w:proofErr w:type="gramStart"/>
      <w:r>
        <w:rPr>
          <w:i/>
          <w:sz w:val="24"/>
          <w:szCs w:val="24"/>
        </w:rPr>
        <w:t>Documenti</w:t>
      </w:r>
      <w:r>
        <w:rPr>
          <w:sz w:val="24"/>
          <w:szCs w:val="24"/>
        </w:rPr>
        <w:t xml:space="preserve">  62</w:t>
      </w:r>
      <w:proofErr w:type="gramEnd"/>
      <w:r>
        <w:rPr>
          <w:sz w:val="24"/>
          <w:szCs w:val="24"/>
        </w:rPr>
        <w:t xml:space="preserve"> (2017), n.11, 377-383.</w:t>
      </w:r>
    </w:p>
    <w:p w:rsidR="00D85F2E" w:rsidRDefault="00D85F2E" w:rsidP="00D85F2E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BE3767">
        <w:rPr>
          <w:i/>
          <w:sz w:val="24"/>
          <w:szCs w:val="24"/>
        </w:rPr>
        <w:t xml:space="preserve">A 50 anni dalla </w:t>
      </w:r>
      <w:proofErr w:type="spellStart"/>
      <w:r w:rsidRPr="00BE3767">
        <w:rPr>
          <w:i/>
          <w:sz w:val="24"/>
          <w:szCs w:val="24"/>
        </w:rPr>
        <w:t>Sacerdotalis</w:t>
      </w:r>
      <w:proofErr w:type="spellEnd"/>
      <w:r w:rsidRPr="00BE3767">
        <w:rPr>
          <w:i/>
          <w:sz w:val="24"/>
          <w:szCs w:val="24"/>
        </w:rPr>
        <w:t xml:space="preserve"> </w:t>
      </w:r>
      <w:proofErr w:type="spellStart"/>
      <w:r w:rsidRPr="00BE3767">
        <w:rPr>
          <w:i/>
          <w:sz w:val="24"/>
          <w:szCs w:val="24"/>
        </w:rPr>
        <w:t>caelibatus</w:t>
      </w:r>
      <w:proofErr w:type="spellEnd"/>
      <w:r w:rsidRPr="00BE3767">
        <w:rPr>
          <w:i/>
          <w:sz w:val="24"/>
          <w:szCs w:val="24"/>
        </w:rPr>
        <w:t xml:space="preserve"> di Paolo VI. I due carismi nella Chiesa</w:t>
      </w:r>
      <w:r>
        <w:rPr>
          <w:sz w:val="24"/>
          <w:szCs w:val="24"/>
        </w:rPr>
        <w:t xml:space="preserve"> in </w:t>
      </w:r>
      <w:r w:rsidRPr="00BE3767">
        <w:rPr>
          <w:i/>
          <w:sz w:val="24"/>
          <w:szCs w:val="24"/>
        </w:rPr>
        <w:t>Vita pastorale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105 (2017), n.8, 54-56.</w:t>
      </w:r>
    </w:p>
    <w:p w:rsidR="00D85F2E" w:rsidRDefault="00D85F2E" w:rsidP="00D85F2E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«Percorso verso il “meglio”. Da valutare caso per caso»</w:t>
      </w:r>
      <w:r>
        <w:rPr>
          <w:sz w:val="24"/>
          <w:szCs w:val="24"/>
        </w:rPr>
        <w:t xml:space="preserve">.  Intervista sul discernimento, in </w:t>
      </w:r>
      <w:r>
        <w:rPr>
          <w:i/>
          <w:sz w:val="24"/>
          <w:szCs w:val="24"/>
        </w:rPr>
        <w:t>NOI</w:t>
      </w:r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famiglia &amp; vita</w:t>
      </w:r>
      <w:r>
        <w:rPr>
          <w:sz w:val="24"/>
          <w:szCs w:val="24"/>
        </w:rPr>
        <w:t xml:space="preserve"> 21 (2017) n.221, Supplemento ad </w:t>
      </w:r>
      <w:r>
        <w:rPr>
          <w:i/>
          <w:sz w:val="24"/>
          <w:szCs w:val="24"/>
        </w:rPr>
        <w:t xml:space="preserve">Avvenire </w:t>
      </w:r>
      <w:r>
        <w:rPr>
          <w:sz w:val="24"/>
          <w:szCs w:val="24"/>
        </w:rPr>
        <w:t xml:space="preserve">del 17 </w:t>
      </w:r>
      <w:proofErr w:type="gramStart"/>
      <w:r>
        <w:rPr>
          <w:sz w:val="24"/>
          <w:szCs w:val="24"/>
        </w:rPr>
        <w:t>settembre  2017</w:t>
      </w:r>
      <w:proofErr w:type="gramEnd"/>
      <w:r>
        <w:rPr>
          <w:sz w:val="24"/>
          <w:szCs w:val="24"/>
        </w:rPr>
        <w:t>,11.</w:t>
      </w:r>
    </w:p>
    <w:p w:rsidR="00D85F2E" w:rsidRDefault="00D85F2E" w:rsidP="00D85F2E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Dalla scoperta personalista all’ontologia della relazione. Introduzione al pensiero di </w:t>
      </w:r>
      <w:proofErr w:type="spellStart"/>
      <w:r>
        <w:rPr>
          <w:i/>
          <w:sz w:val="24"/>
          <w:szCs w:val="24"/>
        </w:rPr>
        <w:t>Christos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Yannaras</w:t>
      </w:r>
      <w:proofErr w:type="spellEnd"/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in </w:t>
      </w:r>
      <w:proofErr w:type="spellStart"/>
      <w:r>
        <w:rPr>
          <w:i/>
          <w:sz w:val="24"/>
          <w:szCs w:val="24"/>
        </w:rPr>
        <w:t>Vivens</w:t>
      </w:r>
      <w:proofErr w:type="spellEnd"/>
      <w:r>
        <w:rPr>
          <w:i/>
          <w:sz w:val="24"/>
          <w:szCs w:val="24"/>
        </w:rPr>
        <w:t xml:space="preserve"> homo </w:t>
      </w:r>
      <w:r>
        <w:rPr>
          <w:sz w:val="24"/>
          <w:szCs w:val="24"/>
        </w:rPr>
        <w:t xml:space="preserve">28 (2017) 161-177. </w:t>
      </w:r>
    </w:p>
    <w:p w:rsidR="00D85F2E" w:rsidRDefault="00D85F2E" w:rsidP="00D85F2E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7506CB">
        <w:rPr>
          <w:i/>
          <w:sz w:val="24"/>
          <w:szCs w:val="24"/>
        </w:rPr>
        <w:t xml:space="preserve">Spirito e materia, mano d’uomo e fede della Chiesa: il carattere sacramentale dell’icona nella teologia </w:t>
      </w:r>
      <w:proofErr w:type="gramStart"/>
      <w:r w:rsidRPr="007506CB">
        <w:rPr>
          <w:i/>
          <w:sz w:val="24"/>
          <w:szCs w:val="24"/>
        </w:rPr>
        <w:t>orientale</w:t>
      </w:r>
      <w:r>
        <w:rPr>
          <w:sz w:val="24"/>
          <w:szCs w:val="24"/>
        </w:rPr>
        <w:t xml:space="preserve">  in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Vivens</w:t>
      </w:r>
      <w:proofErr w:type="spellEnd"/>
      <w:r>
        <w:rPr>
          <w:i/>
          <w:sz w:val="24"/>
          <w:szCs w:val="24"/>
        </w:rPr>
        <w:t xml:space="preserve"> homo </w:t>
      </w:r>
      <w:r>
        <w:rPr>
          <w:sz w:val="24"/>
          <w:szCs w:val="24"/>
        </w:rPr>
        <w:t>28 (2017)  341-350.</w:t>
      </w:r>
    </w:p>
    <w:p w:rsidR="00D85F2E" w:rsidRDefault="00D85F2E" w:rsidP="00D85F2E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A3400A">
        <w:rPr>
          <w:i/>
          <w:sz w:val="24"/>
          <w:szCs w:val="24"/>
        </w:rPr>
        <w:t xml:space="preserve">Dio misericordioso e giusto nei Padri greci. Annotazioni su Basilio il </w:t>
      </w:r>
      <w:proofErr w:type="gramStart"/>
      <w:r w:rsidRPr="00A3400A">
        <w:rPr>
          <w:i/>
          <w:sz w:val="24"/>
          <w:szCs w:val="24"/>
        </w:rPr>
        <w:t>Grande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 in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A.S.Wodka</w:t>
      </w:r>
      <w:proofErr w:type="spellEnd"/>
      <w:r>
        <w:rPr>
          <w:sz w:val="24"/>
          <w:szCs w:val="24"/>
        </w:rPr>
        <w:t xml:space="preserve"> e </w:t>
      </w:r>
      <w:proofErr w:type="spellStart"/>
      <w:r>
        <w:rPr>
          <w:sz w:val="24"/>
          <w:szCs w:val="24"/>
        </w:rPr>
        <w:t>F.Sacco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edd</w:t>
      </w:r>
      <w:proofErr w:type="spellEnd"/>
      <w:r>
        <w:rPr>
          <w:sz w:val="24"/>
          <w:szCs w:val="24"/>
        </w:rPr>
        <w:t xml:space="preserve">.), </w:t>
      </w:r>
      <w:r w:rsidRPr="00A3400A">
        <w:rPr>
          <w:i/>
          <w:sz w:val="24"/>
          <w:szCs w:val="24"/>
        </w:rPr>
        <w:t>«Va’ e anche tu fa’ lo stesso» (Lc 19,37). Misericordia e vita morale</w:t>
      </w:r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Lateran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University</w:t>
      </w:r>
      <w:proofErr w:type="spellEnd"/>
      <w:r>
        <w:rPr>
          <w:sz w:val="24"/>
          <w:szCs w:val="24"/>
        </w:rPr>
        <w:t xml:space="preserve"> Press/ </w:t>
      </w:r>
      <w:proofErr w:type="spellStart"/>
      <w:r>
        <w:rPr>
          <w:sz w:val="24"/>
          <w:szCs w:val="24"/>
        </w:rPr>
        <w:t>Editiones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Academiae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Alfonsianae</w:t>
      </w:r>
      <w:proofErr w:type="spellEnd"/>
      <w:r>
        <w:rPr>
          <w:sz w:val="24"/>
          <w:szCs w:val="24"/>
        </w:rPr>
        <w:t xml:space="preserve">, </w:t>
      </w:r>
      <w:proofErr w:type="gramStart"/>
      <w:r>
        <w:rPr>
          <w:sz w:val="24"/>
          <w:szCs w:val="24"/>
        </w:rPr>
        <w:t>Roma  2017</w:t>
      </w:r>
      <w:proofErr w:type="gramEnd"/>
      <w:r>
        <w:rPr>
          <w:sz w:val="24"/>
          <w:szCs w:val="24"/>
        </w:rPr>
        <w:t>,  59-70 (</w:t>
      </w:r>
      <w:proofErr w:type="spellStart"/>
      <w:r>
        <w:rPr>
          <w:sz w:val="24"/>
          <w:szCs w:val="24"/>
        </w:rPr>
        <w:t>Quaestiones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morales</w:t>
      </w:r>
      <w:proofErr w:type="spellEnd"/>
      <w:r>
        <w:rPr>
          <w:sz w:val="24"/>
          <w:szCs w:val="24"/>
        </w:rPr>
        <w:t>, 17)</w:t>
      </w:r>
    </w:p>
    <w:p w:rsidR="00D85F2E" w:rsidRPr="00592371" w:rsidRDefault="00D85F2E" w:rsidP="00D85F2E">
      <w:pPr>
        <w:spacing w:line="360" w:lineRule="auto"/>
        <w:ind w:firstLine="709"/>
        <w:rPr>
          <w:sz w:val="24"/>
          <w:szCs w:val="24"/>
        </w:rPr>
      </w:pPr>
      <w:proofErr w:type="gramStart"/>
      <w:r>
        <w:rPr>
          <w:sz w:val="24"/>
          <w:szCs w:val="24"/>
        </w:rPr>
        <w:lastRenderedPageBreak/>
        <w:t xml:space="preserve">+  </w:t>
      </w:r>
      <w:r w:rsidRPr="00592371">
        <w:rPr>
          <w:i/>
          <w:sz w:val="24"/>
          <w:szCs w:val="24"/>
        </w:rPr>
        <w:t>Chiese</w:t>
      </w:r>
      <w:proofErr w:type="gramEnd"/>
      <w:r w:rsidRPr="00592371">
        <w:rPr>
          <w:i/>
          <w:sz w:val="24"/>
          <w:szCs w:val="24"/>
        </w:rPr>
        <w:t xml:space="preserve"> ortodosse ed unioni irregolari. Un’inattesa convergenza con </w:t>
      </w:r>
      <w:proofErr w:type="spellStart"/>
      <w:r w:rsidRPr="00592371">
        <w:rPr>
          <w:i/>
          <w:sz w:val="24"/>
          <w:szCs w:val="24"/>
        </w:rPr>
        <w:t>Amoris</w:t>
      </w:r>
      <w:proofErr w:type="spellEnd"/>
      <w:r w:rsidRPr="00592371">
        <w:rPr>
          <w:i/>
          <w:sz w:val="24"/>
          <w:szCs w:val="24"/>
        </w:rPr>
        <w:t xml:space="preserve"> </w:t>
      </w:r>
      <w:proofErr w:type="spellStart"/>
      <w:proofErr w:type="gramStart"/>
      <w:r w:rsidRPr="00592371">
        <w:rPr>
          <w:i/>
          <w:sz w:val="24"/>
          <w:szCs w:val="24"/>
        </w:rPr>
        <w:t>Laetitia</w:t>
      </w:r>
      <w:proofErr w:type="spellEnd"/>
      <w:r>
        <w:rPr>
          <w:sz w:val="24"/>
          <w:szCs w:val="24"/>
        </w:rPr>
        <w:t xml:space="preserve">  in</w:t>
      </w:r>
      <w:proofErr w:type="gramEnd"/>
      <w:r>
        <w:rPr>
          <w:sz w:val="24"/>
          <w:szCs w:val="24"/>
        </w:rPr>
        <w:t xml:space="preserve"> AA.VV., </w:t>
      </w:r>
      <w:proofErr w:type="spellStart"/>
      <w:r w:rsidRPr="00592371">
        <w:rPr>
          <w:i/>
          <w:sz w:val="24"/>
          <w:szCs w:val="24"/>
        </w:rPr>
        <w:t>Amoris</w:t>
      </w:r>
      <w:proofErr w:type="spellEnd"/>
      <w:r w:rsidRPr="00592371">
        <w:rPr>
          <w:i/>
          <w:sz w:val="24"/>
          <w:szCs w:val="24"/>
        </w:rPr>
        <w:t xml:space="preserve"> </w:t>
      </w:r>
      <w:proofErr w:type="spellStart"/>
      <w:r w:rsidRPr="00592371">
        <w:rPr>
          <w:i/>
          <w:sz w:val="24"/>
          <w:szCs w:val="24"/>
        </w:rPr>
        <w:t>laetitia</w:t>
      </w:r>
      <w:proofErr w:type="spellEnd"/>
      <w:r w:rsidRPr="00592371">
        <w:rPr>
          <w:i/>
          <w:sz w:val="24"/>
          <w:szCs w:val="24"/>
        </w:rPr>
        <w:t>. La Sapienza dell’amore. Fragilità e bellezza della relazione nel matrimonio e nell</w:t>
      </w:r>
      <w:r>
        <w:rPr>
          <w:i/>
          <w:sz w:val="24"/>
          <w:szCs w:val="24"/>
        </w:rPr>
        <w:t>a</w:t>
      </w:r>
      <w:r w:rsidRPr="00592371">
        <w:rPr>
          <w:i/>
          <w:sz w:val="24"/>
          <w:szCs w:val="24"/>
        </w:rPr>
        <w:t xml:space="preserve"> famiglia</w:t>
      </w:r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Studium</w:t>
      </w:r>
      <w:proofErr w:type="spellEnd"/>
      <w:r>
        <w:rPr>
          <w:sz w:val="24"/>
          <w:szCs w:val="24"/>
        </w:rPr>
        <w:t xml:space="preserve"> Edizioni, Roma 2017, 143-151.</w:t>
      </w:r>
    </w:p>
    <w:p w:rsidR="00D85F2E" w:rsidRPr="00A3400A" w:rsidRDefault="00D85F2E" w:rsidP="00D85F2E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color w:val="000000"/>
          <w:kern w:val="0"/>
          <w:sz w:val="24"/>
          <w:szCs w:val="24"/>
          <w:lang w:eastAsia="it-IT"/>
        </w:rPr>
        <w:t xml:space="preserve">Basilio </w:t>
      </w:r>
      <w:proofErr w:type="spellStart"/>
      <w:r>
        <w:rPr>
          <w:color w:val="000000"/>
          <w:kern w:val="0"/>
          <w:sz w:val="24"/>
          <w:szCs w:val="24"/>
          <w:lang w:eastAsia="it-IT"/>
        </w:rPr>
        <w:t>Petrà</w:t>
      </w:r>
      <w:proofErr w:type="spellEnd"/>
      <w:r>
        <w:rPr>
          <w:color w:val="000000"/>
          <w:kern w:val="0"/>
          <w:sz w:val="24"/>
          <w:szCs w:val="24"/>
          <w:lang w:eastAsia="it-IT"/>
        </w:rPr>
        <w:t>, </w:t>
      </w:r>
      <w:r>
        <w:rPr>
          <w:i/>
          <w:iCs/>
          <w:color w:val="000000"/>
          <w:kern w:val="0"/>
          <w:sz w:val="24"/>
          <w:szCs w:val="24"/>
          <w:lang w:eastAsia="it-IT"/>
        </w:rPr>
        <w:t>La questione penitenziale dal Sinodo del 2014 all’</w:t>
      </w:r>
      <w:proofErr w:type="spellStart"/>
      <w:r>
        <w:rPr>
          <w:i/>
          <w:iCs/>
          <w:color w:val="000000"/>
          <w:kern w:val="0"/>
          <w:sz w:val="24"/>
          <w:szCs w:val="24"/>
          <w:lang w:eastAsia="it-IT"/>
        </w:rPr>
        <w:t>Amoris</w:t>
      </w:r>
      <w:proofErr w:type="spellEnd"/>
      <w:r>
        <w:rPr>
          <w:i/>
          <w:iCs/>
          <w:color w:val="000000"/>
          <w:kern w:val="0"/>
          <w:sz w:val="24"/>
          <w:szCs w:val="24"/>
          <w:lang w:eastAsia="it-IT"/>
        </w:rPr>
        <w:t xml:space="preserve"> </w:t>
      </w:r>
      <w:proofErr w:type="spellStart"/>
      <w:r>
        <w:rPr>
          <w:i/>
          <w:iCs/>
          <w:color w:val="000000"/>
          <w:kern w:val="0"/>
          <w:sz w:val="24"/>
          <w:szCs w:val="24"/>
          <w:lang w:eastAsia="it-IT"/>
        </w:rPr>
        <w:t>Laetitia</w:t>
      </w:r>
      <w:proofErr w:type="spellEnd"/>
      <w:r>
        <w:rPr>
          <w:i/>
          <w:iCs/>
          <w:color w:val="000000"/>
          <w:kern w:val="0"/>
          <w:sz w:val="24"/>
          <w:szCs w:val="24"/>
          <w:lang w:eastAsia="it-IT"/>
        </w:rPr>
        <w:t xml:space="preserve"> </w:t>
      </w:r>
      <w:r>
        <w:rPr>
          <w:iCs/>
          <w:color w:val="000000"/>
          <w:kern w:val="0"/>
          <w:sz w:val="24"/>
          <w:szCs w:val="24"/>
          <w:lang w:eastAsia="it-IT"/>
        </w:rPr>
        <w:t xml:space="preserve">in </w:t>
      </w:r>
      <w:r>
        <w:rPr>
          <w:i/>
          <w:iCs/>
          <w:color w:val="000000"/>
          <w:kern w:val="0"/>
          <w:sz w:val="24"/>
          <w:szCs w:val="24"/>
          <w:lang w:eastAsia="it-IT"/>
        </w:rPr>
        <w:t>Rivista Liturgica</w:t>
      </w:r>
      <w:r>
        <w:rPr>
          <w:iCs/>
          <w:color w:val="000000"/>
          <w:kern w:val="0"/>
          <w:sz w:val="24"/>
          <w:szCs w:val="24"/>
          <w:lang w:eastAsia="it-IT"/>
        </w:rPr>
        <w:t xml:space="preserve"> 104 (2017) n.4, 145-159.</w:t>
      </w:r>
      <w:r>
        <w:rPr>
          <w:sz w:val="24"/>
          <w:szCs w:val="24"/>
        </w:rPr>
        <w:t xml:space="preserve"> </w:t>
      </w:r>
    </w:p>
    <w:p w:rsidR="00D85F2E" w:rsidRDefault="00D85F2E" w:rsidP="00D85F2E">
      <w:pPr>
        <w:pStyle w:val="Titolo3"/>
        <w:numPr>
          <w:ilvl w:val="2"/>
          <w:numId w:val="3"/>
        </w:numPr>
        <w:spacing w:before="0" w:after="0" w:line="360" w:lineRule="auto"/>
        <w:ind w:left="0" w:firstLine="720"/>
        <w:rPr>
          <w:rFonts w:ascii="Times New Roman" w:hAnsi="Times New Roman" w:cs="Times New Roman"/>
          <w:b w:val="0"/>
          <w:sz w:val="24"/>
          <w:szCs w:val="24"/>
        </w:rPr>
      </w:pPr>
    </w:p>
    <w:p w:rsidR="00D85F2E" w:rsidRDefault="00D85F2E" w:rsidP="00D85F2E">
      <w:pPr>
        <w:pStyle w:val="Titolo3"/>
        <w:numPr>
          <w:ilvl w:val="2"/>
          <w:numId w:val="3"/>
        </w:numPr>
        <w:spacing w:before="0" w:after="0" w:line="360" w:lineRule="auto"/>
        <w:ind w:left="0" w:firstLine="720"/>
        <w:rPr>
          <w:rFonts w:ascii="Times New Roman" w:hAnsi="Times New Roman" w:cs="Times New Roman"/>
          <w:b w:val="0"/>
          <w:sz w:val="24"/>
          <w:szCs w:val="24"/>
        </w:rPr>
      </w:pPr>
    </w:p>
    <w:p w:rsidR="00D85F2E" w:rsidRDefault="00D85F2E" w:rsidP="00D85F2E">
      <w:pPr>
        <w:spacing w:line="360" w:lineRule="auto"/>
        <w:ind w:firstLine="720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20"/>
        <w:rPr>
          <w:sz w:val="24"/>
          <w:szCs w:val="24"/>
        </w:rPr>
      </w:pPr>
      <w:r>
        <w:rPr>
          <w:sz w:val="24"/>
          <w:szCs w:val="24"/>
        </w:rPr>
        <w:t>Recensione</w:t>
      </w:r>
    </w:p>
    <w:p w:rsidR="00D85F2E" w:rsidRDefault="00D85F2E" w:rsidP="00D85F2E">
      <w:pPr>
        <w:spacing w:line="360" w:lineRule="auto"/>
        <w:ind w:firstLine="720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20"/>
        <w:rPr>
          <w:sz w:val="24"/>
          <w:szCs w:val="24"/>
        </w:rPr>
      </w:pPr>
      <w:r>
        <w:rPr>
          <w:sz w:val="24"/>
          <w:szCs w:val="24"/>
        </w:rPr>
        <w:t xml:space="preserve">+D.KERAMIDAS, </w:t>
      </w:r>
      <w:r>
        <w:rPr>
          <w:i/>
          <w:sz w:val="24"/>
          <w:szCs w:val="24"/>
        </w:rPr>
        <w:t>Ortodossia greca ed Europa. Percorsi teologici, approcci ecclesiastici, prospettive ecumeniche</w:t>
      </w:r>
      <w:r>
        <w:rPr>
          <w:sz w:val="24"/>
          <w:szCs w:val="24"/>
        </w:rPr>
        <w:t xml:space="preserve">, Cittadella Editrice. Assisi 2016, in </w:t>
      </w:r>
      <w:r>
        <w:rPr>
          <w:i/>
          <w:sz w:val="24"/>
          <w:szCs w:val="24"/>
        </w:rPr>
        <w:t>Rocca</w:t>
      </w:r>
      <w:r>
        <w:rPr>
          <w:sz w:val="24"/>
          <w:szCs w:val="24"/>
        </w:rPr>
        <w:t xml:space="preserve"> 76 (2017) n.10, 61.</w:t>
      </w:r>
    </w:p>
    <w:p w:rsidR="00D85F2E" w:rsidRDefault="00D85F2E" w:rsidP="00D85F2E">
      <w:pPr>
        <w:spacing w:line="360" w:lineRule="auto"/>
        <w:ind w:firstLine="709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>Traduzioni</w:t>
      </w:r>
    </w:p>
    <w:p w:rsidR="00D85F2E" w:rsidRDefault="00D85F2E" w:rsidP="00D85F2E">
      <w:pPr>
        <w:spacing w:line="360" w:lineRule="auto"/>
        <w:ind w:firstLine="709"/>
        <w:rPr>
          <w:sz w:val="24"/>
          <w:szCs w:val="24"/>
        </w:rPr>
      </w:pPr>
    </w:p>
    <w:p w:rsidR="00D85F2E" w:rsidRDefault="00D85F2E" w:rsidP="00D85F2E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- dal francese: CHRISTOS YANNARAS, </w:t>
      </w:r>
      <w:proofErr w:type="spellStart"/>
      <w:r>
        <w:rPr>
          <w:i/>
          <w:sz w:val="24"/>
          <w:szCs w:val="24"/>
        </w:rPr>
        <w:t>Christos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Yannaras</w:t>
      </w:r>
      <w:proofErr w:type="spellEnd"/>
      <w:r>
        <w:rPr>
          <w:i/>
          <w:sz w:val="24"/>
          <w:szCs w:val="24"/>
        </w:rPr>
        <w:t>: un’autopresentazione</w:t>
      </w:r>
      <w:r>
        <w:rPr>
          <w:sz w:val="24"/>
          <w:szCs w:val="24"/>
        </w:rPr>
        <w:t xml:space="preserve">. Testo presentato a Brescia nel giugno 2013 e da me tradotto e pubblicato in italiano in </w:t>
      </w:r>
      <w:proofErr w:type="spellStart"/>
      <w:r>
        <w:rPr>
          <w:i/>
          <w:sz w:val="24"/>
          <w:szCs w:val="24"/>
        </w:rPr>
        <w:t>Vivens</w:t>
      </w:r>
      <w:proofErr w:type="spellEnd"/>
      <w:r>
        <w:rPr>
          <w:i/>
          <w:sz w:val="24"/>
          <w:szCs w:val="24"/>
        </w:rPr>
        <w:t xml:space="preserve"> homo</w:t>
      </w:r>
      <w:r>
        <w:rPr>
          <w:sz w:val="24"/>
          <w:szCs w:val="24"/>
        </w:rPr>
        <w:t xml:space="preserve"> 28 (2017) 157-160.   </w:t>
      </w:r>
    </w:p>
    <w:p w:rsidR="00D85F2E" w:rsidRPr="00BE3767" w:rsidRDefault="00D85F2E" w:rsidP="00D85F2E">
      <w:pPr>
        <w:spacing w:line="360" w:lineRule="auto"/>
        <w:ind w:firstLine="709"/>
        <w:rPr>
          <w:sz w:val="24"/>
          <w:szCs w:val="24"/>
        </w:rPr>
      </w:pPr>
    </w:p>
    <w:p w:rsidR="00D85F2E" w:rsidRPr="00C015CF" w:rsidRDefault="00D85F2E" w:rsidP="00D85F2E">
      <w:pPr>
        <w:rPr>
          <w:sz w:val="24"/>
          <w:szCs w:val="24"/>
        </w:rPr>
      </w:pPr>
    </w:p>
    <w:p w:rsidR="00D85F2E" w:rsidRPr="00C015CF" w:rsidRDefault="00D85F2E" w:rsidP="00D85F2E">
      <w:pPr>
        <w:rPr>
          <w:sz w:val="24"/>
          <w:szCs w:val="24"/>
        </w:rPr>
      </w:pPr>
    </w:p>
    <w:p w:rsidR="00D85F2E" w:rsidRDefault="00D85F2E" w:rsidP="00D85F2E">
      <w:pPr>
        <w:pStyle w:val="Titolo3"/>
        <w:spacing w:line="360" w:lineRule="auto"/>
        <w:ind w:left="0" w:firstLine="709"/>
        <w:rPr>
          <w:sz w:val="24"/>
          <w:szCs w:val="24"/>
        </w:rPr>
      </w:pPr>
    </w:p>
    <w:p w:rsidR="00D85F2E" w:rsidRPr="002A3C72" w:rsidRDefault="00D85F2E" w:rsidP="00D85F2E"/>
    <w:p w:rsidR="00D85F2E" w:rsidRDefault="00D85F2E" w:rsidP="00D85F2E">
      <w:pPr>
        <w:pStyle w:val="Titolo3"/>
        <w:spacing w:line="360" w:lineRule="auto"/>
        <w:ind w:left="0" w:firstLine="709"/>
        <w:jc w:val="center"/>
      </w:pPr>
    </w:p>
    <w:p w:rsidR="00D85F2E" w:rsidRPr="003A2118" w:rsidRDefault="00D85F2E" w:rsidP="00D85F2E">
      <w:pPr>
        <w:pStyle w:val="Titolo3"/>
        <w:spacing w:line="360" w:lineRule="auto"/>
        <w:ind w:left="0" w:firstLine="709"/>
        <w:rPr>
          <w:rFonts w:cs="Times New Roman"/>
          <w:sz w:val="24"/>
          <w:szCs w:val="24"/>
        </w:rPr>
      </w:pPr>
      <w:r w:rsidRPr="002A3C72">
        <w:br w:type="page"/>
      </w:r>
      <w:bookmarkStart w:id="35" w:name="_Toc76917317"/>
      <w:r w:rsidRPr="003A2118">
        <w:rPr>
          <w:rFonts w:cs="Times New Roman"/>
          <w:sz w:val="24"/>
          <w:szCs w:val="24"/>
        </w:rPr>
        <w:lastRenderedPageBreak/>
        <w:t>ANNO 201</w:t>
      </w:r>
      <w:r>
        <w:rPr>
          <w:rFonts w:cs="Times New Roman"/>
          <w:sz w:val="24"/>
          <w:szCs w:val="24"/>
        </w:rPr>
        <w:t>8</w:t>
      </w:r>
      <w:bookmarkEnd w:id="35"/>
    </w:p>
    <w:p w:rsidR="00D85F2E" w:rsidRPr="003A2118" w:rsidRDefault="00D85F2E" w:rsidP="00D85F2E"/>
    <w:p w:rsidR="00D85F2E" w:rsidRPr="003A2118" w:rsidRDefault="00D85F2E" w:rsidP="00D85F2E"/>
    <w:p w:rsidR="00D85F2E" w:rsidRPr="003A2118" w:rsidRDefault="00D85F2E" w:rsidP="00D85F2E"/>
    <w:p w:rsidR="00D85F2E" w:rsidRPr="003A2118" w:rsidRDefault="00D85F2E" w:rsidP="00D85F2E"/>
    <w:p w:rsidR="00D85F2E" w:rsidRPr="003A2118" w:rsidRDefault="00D85F2E" w:rsidP="00D85F2E"/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 w:rsidRPr="00C015CF">
        <w:rPr>
          <w:kern w:val="24"/>
          <w:sz w:val="24"/>
          <w:szCs w:val="24"/>
        </w:rPr>
        <w:t>Saggi, contributi, articoli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proofErr w:type="gramStart"/>
      <w:r>
        <w:rPr>
          <w:kern w:val="24"/>
          <w:sz w:val="24"/>
          <w:szCs w:val="24"/>
        </w:rPr>
        <w:t xml:space="preserve">+  </w:t>
      </w:r>
      <w:r w:rsidRPr="00A432DE">
        <w:rPr>
          <w:i/>
          <w:kern w:val="24"/>
          <w:sz w:val="24"/>
          <w:szCs w:val="24"/>
        </w:rPr>
        <w:t>Eucarestia</w:t>
      </w:r>
      <w:proofErr w:type="gramEnd"/>
      <w:r w:rsidRPr="00A432DE">
        <w:rPr>
          <w:i/>
          <w:kern w:val="24"/>
          <w:sz w:val="24"/>
          <w:szCs w:val="24"/>
        </w:rPr>
        <w:t xml:space="preserve"> e vita morale nella tradizione ortodossa. Alcune considerazioni generali</w:t>
      </w:r>
      <w:r>
        <w:rPr>
          <w:kern w:val="24"/>
          <w:sz w:val="24"/>
          <w:szCs w:val="24"/>
        </w:rPr>
        <w:t xml:space="preserve"> in </w:t>
      </w:r>
      <w:r w:rsidRPr="00A432DE">
        <w:rPr>
          <w:i/>
          <w:kern w:val="24"/>
          <w:sz w:val="24"/>
          <w:szCs w:val="24"/>
        </w:rPr>
        <w:t>La Cena del Signore. Una prospettiva di studio diacronica</w:t>
      </w:r>
      <w:r>
        <w:rPr>
          <w:kern w:val="24"/>
          <w:sz w:val="24"/>
          <w:szCs w:val="24"/>
        </w:rPr>
        <w:t>, a cura di Emmanuel Albano, Ecumenica Editrice, Bari 2018 (</w:t>
      </w:r>
      <w:proofErr w:type="spellStart"/>
      <w:r>
        <w:rPr>
          <w:kern w:val="24"/>
          <w:sz w:val="24"/>
          <w:szCs w:val="24"/>
        </w:rPr>
        <w:t>Theologica</w:t>
      </w:r>
      <w:proofErr w:type="spellEnd"/>
      <w:r>
        <w:rPr>
          <w:kern w:val="24"/>
          <w:sz w:val="24"/>
          <w:szCs w:val="24"/>
        </w:rPr>
        <w:t xml:space="preserve"> 2), 185-202. 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 w:rsidRPr="000218B1">
        <w:rPr>
          <w:i/>
          <w:kern w:val="24"/>
          <w:sz w:val="24"/>
          <w:szCs w:val="24"/>
        </w:rPr>
        <w:t xml:space="preserve">«La responsabile condivisione dell’esistenza fonda la legittimità della sessualità oltre i limiti imposti dalla forma </w:t>
      </w:r>
      <w:proofErr w:type="gramStart"/>
      <w:r w:rsidRPr="000218B1">
        <w:rPr>
          <w:i/>
          <w:kern w:val="24"/>
          <w:sz w:val="24"/>
          <w:szCs w:val="24"/>
        </w:rPr>
        <w:t>giuridica ?</w:t>
      </w:r>
      <w:proofErr w:type="gramEnd"/>
      <w:r w:rsidRPr="000218B1">
        <w:rPr>
          <w:i/>
          <w:kern w:val="24"/>
          <w:sz w:val="24"/>
          <w:szCs w:val="24"/>
        </w:rPr>
        <w:t>»</w:t>
      </w:r>
      <w:r>
        <w:rPr>
          <w:kern w:val="24"/>
          <w:sz w:val="24"/>
          <w:szCs w:val="24"/>
        </w:rPr>
        <w:t xml:space="preserve"> in </w:t>
      </w:r>
      <w:r>
        <w:rPr>
          <w:i/>
          <w:sz w:val="24"/>
          <w:szCs w:val="24"/>
        </w:rPr>
        <w:t>NOI</w:t>
      </w:r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famiglia &amp; vita</w:t>
      </w:r>
      <w:r>
        <w:rPr>
          <w:sz w:val="24"/>
          <w:szCs w:val="24"/>
        </w:rPr>
        <w:t xml:space="preserve"> 22 (2018) n.231, Supplemento ad </w:t>
      </w:r>
      <w:r>
        <w:rPr>
          <w:i/>
          <w:sz w:val="24"/>
          <w:szCs w:val="24"/>
        </w:rPr>
        <w:t xml:space="preserve">Avvenire </w:t>
      </w:r>
      <w:r>
        <w:rPr>
          <w:sz w:val="24"/>
          <w:szCs w:val="24"/>
        </w:rPr>
        <w:t>del 29 luglio  2018, 15.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sz w:val="24"/>
          <w:szCs w:val="24"/>
        </w:rPr>
      </w:pPr>
      <w:r w:rsidRPr="0052032F">
        <w:rPr>
          <w:sz w:val="24"/>
          <w:szCs w:val="24"/>
        </w:rPr>
        <w:t>+ «Dalla morale dei professori alla morale dei pastori</w:t>
      </w:r>
      <w:r>
        <w:rPr>
          <w:sz w:val="24"/>
          <w:szCs w:val="24"/>
        </w:rPr>
        <w:t>. Accogliere il mandato di papa Francesco</w:t>
      </w:r>
      <w:r w:rsidRPr="0052032F">
        <w:rPr>
          <w:kern w:val="24"/>
          <w:sz w:val="24"/>
          <w:szCs w:val="24"/>
        </w:rPr>
        <w:t xml:space="preserve">» in </w:t>
      </w:r>
      <w:proofErr w:type="spellStart"/>
      <w:r w:rsidRPr="0052032F">
        <w:rPr>
          <w:kern w:val="24"/>
          <w:sz w:val="24"/>
          <w:szCs w:val="24"/>
        </w:rPr>
        <w:t>S.</w:t>
      </w:r>
      <w:r w:rsidRPr="0052032F">
        <w:rPr>
          <w:smallCaps/>
          <w:kern w:val="24"/>
          <w:sz w:val="24"/>
          <w:szCs w:val="24"/>
        </w:rPr>
        <w:t>Cipressa</w:t>
      </w:r>
      <w:proofErr w:type="spellEnd"/>
      <w:r w:rsidRPr="0052032F">
        <w:rPr>
          <w:smallCaps/>
          <w:kern w:val="24"/>
          <w:sz w:val="24"/>
          <w:szCs w:val="24"/>
        </w:rPr>
        <w:t xml:space="preserve"> </w:t>
      </w:r>
      <w:proofErr w:type="gramStart"/>
      <w:r w:rsidRPr="0052032F">
        <w:rPr>
          <w:smallCaps/>
          <w:kern w:val="24"/>
          <w:sz w:val="24"/>
          <w:szCs w:val="24"/>
        </w:rPr>
        <w:t xml:space="preserve">   (</w:t>
      </w:r>
      <w:proofErr w:type="gramEnd"/>
      <w:r w:rsidRPr="0052032F">
        <w:rPr>
          <w:kern w:val="24"/>
          <w:sz w:val="24"/>
          <w:szCs w:val="24"/>
        </w:rPr>
        <w:t xml:space="preserve">a cura di),  </w:t>
      </w:r>
      <w:r w:rsidRPr="0052032F">
        <w:rPr>
          <w:i/>
          <w:kern w:val="24"/>
          <w:sz w:val="24"/>
          <w:szCs w:val="24"/>
        </w:rPr>
        <w:t>La teologia morale dopo l’</w:t>
      </w:r>
      <w:proofErr w:type="spellStart"/>
      <w:r w:rsidRPr="0052032F">
        <w:rPr>
          <w:i/>
          <w:kern w:val="24"/>
          <w:sz w:val="24"/>
          <w:szCs w:val="24"/>
        </w:rPr>
        <w:t>Amoris</w:t>
      </w:r>
      <w:proofErr w:type="spellEnd"/>
      <w:r w:rsidRPr="0052032F">
        <w:rPr>
          <w:i/>
          <w:kern w:val="24"/>
          <w:sz w:val="24"/>
          <w:szCs w:val="24"/>
        </w:rPr>
        <w:t xml:space="preserve"> </w:t>
      </w:r>
      <w:proofErr w:type="spellStart"/>
      <w:r w:rsidRPr="0052032F">
        <w:rPr>
          <w:i/>
          <w:kern w:val="24"/>
          <w:sz w:val="24"/>
          <w:szCs w:val="24"/>
        </w:rPr>
        <w:t>Laetitia</w:t>
      </w:r>
      <w:proofErr w:type="spellEnd"/>
      <w:r w:rsidRPr="0052032F">
        <w:rPr>
          <w:kern w:val="24"/>
          <w:sz w:val="24"/>
          <w:szCs w:val="24"/>
        </w:rPr>
        <w:t>, Cittadella Editrice, Assisi 2018</w:t>
      </w:r>
      <w:r>
        <w:rPr>
          <w:kern w:val="24"/>
          <w:sz w:val="24"/>
          <w:szCs w:val="24"/>
        </w:rPr>
        <w:t>, 89-106</w:t>
      </w:r>
      <w:r w:rsidRPr="0052032F">
        <w:rPr>
          <w:kern w:val="24"/>
          <w:sz w:val="24"/>
          <w:szCs w:val="24"/>
        </w:rPr>
        <w:t>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4E2FCF">
        <w:rPr>
          <w:i/>
          <w:sz w:val="24"/>
          <w:szCs w:val="24"/>
        </w:rPr>
        <w:t xml:space="preserve">L’implicito etico </w:t>
      </w:r>
      <w:proofErr w:type="gramStart"/>
      <w:r w:rsidRPr="004E2FCF">
        <w:rPr>
          <w:i/>
          <w:sz w:val="24"/>
          <w:szCs w:val="24"/>
        </w:rPr>
        <w:t>dell’evangelizzazione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 in</w:t>
      </w:r>
      <w:proofErr w:type="gramEnd"/>
      <w:r>
        <w:rPr>
          <w:sz w:val="24"/>
          <w:szCs w:val="24"/>
        </w:rPr>
        <w:t xml:space="preserve"> </w:t>
      </w:r>
      <w:r w:rsidRPr="004E2FCF">
        <w:rPr>
          <w:i/>
          <w:sz w:val="24"/>
          <w:szCs w:val="24"/>
        </w:rPr>
        <w:t>Rivista di Teologia dell’Evangelizzazione</w:t>
      </w:r>
      <w:r>
        <w:rPr>
          <w:sz w:val="24"/>
          <w:szCs w:val="24"/>
        </w:rPr>
        <w:t xml:space="preserve"> 22 (2018) n.40, 415-423. 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</w:pPr>
      <w:r>
        <w:rPr>
          <w:sz w:val="24"/>
          <w:szCs w:val="24"/>
        </w:rPr>
        <w:t xml:space="preserve">+ </w:t>
      </w:r>
      <w:r w:rsidRPr="005630CF">
        <w:rPr>
          <w:i/>
          <w:sz w:val="24"/>
          <w:szCs w:val="24"/>
        </w:rPr>
        <w:t xml:space="preserve">I </w:t>
      </w:r>
      <w:proofErr w:type="spellStart"/>
      <w:r w:rsidRPr="005630CF">
        <w:rPr>
          <w:sz w:val="24"/>
          <w:szCs w:val="24"/>
        </w:rPr>
        <w:t>Canones</w:t>
      </w:r>
      <w:proofErr w:type="spellEnd"/>
      <w:r w:rsidRPr="005630CF">
        <w:rPr>
          <w:sz w:val="24"/>
          <w:szCs w:val="24"/>
        </w:rPr>
        <w:t xml:space="preserve"> </w:t>
      </w:r>
      <w:proofErr w:type="spellStart"/>
      <w:r w:rsidRPr="005630CF">
        <w:rPr>
          <w:sz w:val="24"/>
          <w:szCs w:val="24"/>
        </w:rPr>
        <w:t>Poenitentiales</w:t>
      </w:r>
      <w:proofErr w:type="spellEnd"/>
      <w:r w:rsidRPr="005630CF">
        <w:rPr>
          <w:i/>
          <w:sz w:val="24"/>
          <w:szCs w:val="24"/>
        </w:rPr>
        <w:t>: un’opera preziosa per studiare e comprendere la prassi penite</w:t>
      </w:r>
      <w:r w:rsidRPr="005630CF">
        <w:t xml:space="preserve">nziale tra V e XII </w:t>
      </w:r>
      <w:proofErr w:type="gramStart"/>
      <w:r w:rsidRPr="005630CF">
        <w:t>secolo</w:t>
      </w:r>
      <w:r>
        <w:t xml:space="preserve">  in</w:t>
      </w:r>
      <w:proofErr w:type="gramEnd"/>
      <w:r>
        <w:t xml:space="preserve"> </w:t>
      </w:r>
      <w:r w:rsidRPr="009C15C8">
        <w:rPr>
          <w:i/>
        </w:rPr>
        <w:t>Rassegna di Teologia</w:t>
      </w:r>
      <w:r>
        <w:t xml:space="preserve"> 59 (2018), n.4, 669-678. </w:t>
      </w:r>
    </w:p>
    <w:p w:rsidR="00D85F2E" w:rsidRPr="00AA02AD" w:rsidRDefault="00D85F2E" w:rsidP="00D85F2E">
      <w:pPr>
        <w:tabs>
          <w:tab w:val="left" w:pos="7797"/>
        </w:tabs>
        <w:spacing w:line="360" w:lineRule="auto"/>
        <w:ind w:firstLine="709"/>
      </w:pPr>
      <w:r w:rsidRPr="00AD06E6">
        <w:rPr>
          <w:sz w:val="24"/>
          <w:szCs w:val="24"/>
        </w:rPr>
        <w:t xml:space="preserve">+ </w:t>
      </w:r>
      <w:r w:rsidRPr="00AD06E6">
        <w:rPr>
          <w:i/>
          <w:sz w:val="24"/>
          <w:szCs w:val="24"/>
        </w:rPr>
        <w:t xml:space="preserve">Sessualità e procreazione nella coscienza </w:t>
      </w:r>
      <w:proofErr w:type="spellStart"/>
      <w:r w:rsidRPr="00AD06E6">
        <w:rPr>
          <w:i/>
          <w:sz w:val="24"/>
          <w:szCs w:val="24"/>
        </w:rPr>
        <w:t>magisteriale</w:t>
      </w:r>
      <w:proofErr w:type="spellEnd"/>
      <w:r w:rsidRPr="00AD06E6">
        <w:rPr>
          <w:i/>
          <w:sz w:val="24"/>
          <w:szCs w:val="24"/>
        </w:rPr>
        <w:t xml:space="preserve"> della Chiesa. Alcune riflessioni storiche e antropologiche</w:t>
      </w:r>
      <w:r w:rsidRPr="00AD06E6">
        <w:rPr>
          <w:sz w:val="24"/>
          <w:szCs w:val="24"/>
        </w:rPr>
        <w:t xml:space="preserve"> in </w:t>
      </w:r>
      <w:proofErr w:type="spellStart"/>
      <w:r w:rsidRPr="00AD06E6">
        <w:rPr>
          <w:i/>
          <w:sz w:val="24"/>
          <w:szCs w:val="24"/>
        </w:rPr>
        <w:t>Ephemerides</w:t>
      </w:r>
      <w:proofErr w:type="spellEnd"/>
      <w:r w:rsidRPr="00AD06E6">
        <w:rPr>
          <w:i/>
          <w:sz w:val="24"/>
          <w:szCs w:val="24"/>
        </w:rPr>
        <w:t xml:space="preserve"> </w:t>
      </w:r>
      <w:proofErr w:type="spellStart"/>
      <w:r w:rsidRPr="00AD06E6">
        <w:rPr>
          <w:i/>
          <w:sz w:val="24"/>
          <w:szCs w:val="24"/>
        </w:rPr>
        <w:t>theologicae</w:t>
      </w:r>
      <w:proofErr w:type="spellEnd"/>
      <w:r w:rsidRPr="00AD06E6">
        <w:rPr>
          <w:i/>
          <w:sz w:val="24"/>
          <w:szCs w:val="24"/>
        </w:rPr>
        <w:t xml:space="preserve"> </w:t>
      </w:r>
      <w:proofErr w:type="spellStart"/>
      <w:r w:rsidRPr="00AD06E6">
        <w:rPr>
          <w:i/>
          <w:sz w:val="24"/>
          <w:szCs w:val="24"/>
        </w:rPr>
        <w:t>Fluminenses</w:t>
      </w:r>
      <w:proofErr w:type="spellEnd"/>
      <w:r w:rsidRPr="00AD06E6">
        <w:rPr>
          <w:sz w:val="24"/>
          <w:szCs w:val="24"/>
        </w:rPr>
        <w:t xml:space="preserve"> 51 (2018) 165-173 (sintesi inglese e croata: 174). </w:t>
      </w:r>
    </w:p>
    <w:p w:rsidR="00D85F2E" w:rsidRDefault="00D85F2E" w:rsidP="00D85F2E"/>
    <w:p w:rsidR="00D85F2E" w:rsidRPr="00F45363" w:rsidRDefault="00D85F2E" w:rsidP="00D85F2E"/>
    <w:p w:rsidR="00D85F2E" w:rsidRPr="00F45363" w:rsidRDefault="00D85F2E" w:rsidP="00D85F2E"/>
    <w:p w:rsidR="00D85F2E" w:rsidRPr="00F45363" w:rsidRDefault="00D85F2E" w:rsidP="00D85F2E"/>
    <w:p w:rsidR="00D85F2E" w:rsidRPr="00F45363" w:rsidRDefault="00D85F2E" w:rsidP="00D85F2E"/>
    <w:p w:rsidR="00D85F2E" w:rsidRPr="00F45363" w:rsidRDefault="00D85F2E" w:rsidP="00D85F2E"/>
    <w:p w:rsidR="00D85F2E" w:rsidRPr="00F45363" w:rsidRDefault="00D85F2E" w:rsidP="00D85F2E"/>
    <w:p w:rsidR="00D85F2E" w:rsidRPr="00F45363" w:rsidRDefault="00D85F2E" w:rsidP="00D85F2E"/>
    <w:p w:rsidR="00D85F2E" w:rsidRPr="00F45363" w:rsidRDefault="00D85F2E" w:rsidP="00D85F2E"/>
    <w:p w:rsidR="00D85F2E" w:rsidRPr="00F45363" w:rsidRDefault="00D85F2E" w:rsidP="00D85F2E"/>
    <w:p w:rsidR="00D85F2E" w:rsidRPr="00F45363" w:rsidRDefault="00D85F2E" w:rsidP="00D85F2E"/>
    <w:p w:rsidR="00D85F2E" w:rsidRPr="00F45363" w:rsidRDefault="00D85F2E" w:rsidP="00D85F2E"/>
    <w:p w:rsidR="00D85F2E" w:rsidRPr="00F45363" w:rsidRDefault="00D85F2E" w:rsidP="00D85F2E"/>
    <w:p w:rsidR="00D85F2E" w:rsidRPr="00F45363" w:rsidRDefault="00D85F2E" w:rsidP="00D85F2E"/>
    <w:p w:rsidR="00D85F2E" w:rsidRPr="00F45363" w:rsidRDefault="00D85F2E" w:rsidP="00D85F2E"/>
    <w:p w:rsidR="00D85F2E" w:rsidRDefault="00D85F2E" w:rsidP="00D85F2E"/>
    <w:p w:rsidR="00D85F2E" w:rsidRDefault="00D85F2E" w:rsidP="00D85F2E"/>
    <w:p w:rsidR="00D85F2E" w:rsidRPr="00AA02AD" w:rsidRDefault="00D85F2E" w:rsidP="00D85F2E">
      <w:r w:rsidRPr="00F45363">
        <w:br w:type="page"/>
      </w:r>
      <w:r>
        <w:lastRenderedPageBreak/>
        <w:br w:type="page"/>
      </w:r>
    </w:p>
    <w:p w:rsidR="00D85F2E" w:rsidRPr="00AA02AD" w:rsidRDefault="00D85F2E" w:rsidP="00D85F2E"/>
    <w:p w:rsidR="00D85F2E" w:rsidRDefault="00D85F2E" w:rsidP="00D85F2E"/>
    <w:p w:rsidR="00D85F2E" w:rsidRPr="00AA02AD" w:rsidRDefault="00D85F2E" w:rsidP="00D85F2E"/>
    <w:p w:rsidR="00D85F2E" w:rsidRDefault="00D85F2E" w:rsidP="00D85F2E"/>
    <w:p w:rsidR="00D85F2E" w:rsidRPr="003A2118" w:rsidRDefault="00D85F2E" w:rsidP="00D85F2E">
      <w:pPr>
        <w:pStyle w:val="Titolo3"/>
        <w:spacing w:line="360" w:lineRule="auto"/>
        <w:ind w:left="0" w:firstLine="709"/>
        <w:rPr>
          <w:rFonts w:cs="Times New Roman"/>
          <w:sz w:val="24"/>
          <w:szCs w:val="24"/>
        </w:rPr>
      </w:pPr>
      <w:bookmarkStart w:id="36" w:name="_Toc76917318"/>
      <w:r w:rsidRPr="003A2118">
        <w:rPr>
          <w:rFonts w:cs="Times New Roman"/>
          <w:sz w:val="24"/>
          <w:szCs w:val="24"/>
        </w:rPr>
        <w:t>ANNO 201</w:t>
      </w:r>
      <w:r>
        <w:rPr>
          <w:rFonts w:cs="Times New Roman"/>
          <w:sz w:val="24"/>
          <w:szCs w:val="24"/>
        </w:rPr>
        <w:t>9</w:t>
      </w:r>
      <w:bookmarkEnd w:id="36"/>
    </w:p>
    <w:p w:rsidR="00D85F2E" w:rsidRDefault="00D85F2E" w:rsidP="00D85F2E"/>
    <w:p w:rsidR="00D85F2E" w:rsidRPr="003A2118" w:rsidRDefault="00D85F2E" w:rsidP="00D85F2E"/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>Volumi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</w:p>
    <w:p w:rsidR="00D85F2E" w:rsidRPr="00634CCB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proofErr w:type="spellStart"/>
      <w:r w:rsidRPr="00634CCB">
        <w:rPr>
          <w:i/>
          <w:kern w:val="24"/>
          <w:sz w:val="24"/>
          <w:szCs w:val="24"/>
        </w:rPr>
        <w:t>Christos</w:t>
      </w:r>
      <w:proofErr w:type="spellEnd"/>
      <w:r w:rsidRPr="00634CCB">
        <w:rPr>
          <w:i/>
          <w:kern w:val="24"/>
          <w:sz w:val="24"/>
          <w:szCs w:val="24"/>
        </w:rPr>
        <w:t xml:space="preserve"> </w:t>
      </w:r>
      <w:proofErr w:type="spellStart"/>
      <w:r w:rsidRPr="00634CCB">
        <w:rPr>
          <w:i/>
          <w:kern w:val="24"/>
          <w:sz w:val="24"/>
          <w:szCs w:val="24"/>
        </w:rPr>
        <w:t>Yannaras</w:t>
      </w:r>
      <w:proofErr w:type="spellEnd"/>
      <w:r w:rsidRPr="00634CCB">
        <w:rPr>
          <w:i/>
          <w:kern w:val="24"/>
          <w:sz w:val="24"/>
          <w:szCs w:val="24"/>
        </w:rPr>
        <w:t xml:space="preserve">. The </w:t>
      </w:r>
      <w:proofErr w:type="spellStart"/>
      <w:r w:rsidRPr="00634CCB">
        <w:rPr>
          <w:i/>
          <w:kern w:val="24"/>
          <w:sz w:val="24"/>
          <w:szCs w:val="24"/>
        </w:rPr>
        <w:t>Apophatic</w:t>
      </w:r>
      <w:proofErr w:type="spellEnd"/>
      <w:r w:rsidRPr="00634CCB">
        <w:rPr>
          <w:i/>
          <w:kern w:val="24"/>
          <w:sz w:val="24"/>
          <w:szCs w:val="24"/>
        </w:rPr>
        <w:t xml:space="preserve"> </w:t>
      </w:r>
      <w:proofErr w:type="spellStart"/>
      <w:r w:rsidRPr="00634CCB">
        <w:rPr>
          <w:i/>
          <w:kern w:val="24"/>
          <w:sz w:val="24"/>
          <w:szCs w:val="24"/>
        </w:rPr>
        <w:t>Horizon</w:t>
      </w:r>
      <w:proofErr w:type="spellEnd"/>
      <w:r w:rsidRPr="00634CCB">
        <w:rPr>
          <w:i/>
          <w:kern w:val="24"/>
          <w:sz w:val="24"/>
          <w:szCs w:val="24"/>
        </w:rPr>
        <w:t xml:space="preserve"> of </w:t>
      </w:r>
      <w:proofErr w:type="spellStart"/>
      <w:r w:rsidRPr="00634CCB">
        <w:rPr>
          <w:i/>
          <w:kern w:val="24"/>
          <w:sz w:val="24"/>
          <w:szCs w:val="24"/>
        </w:rPr>
        <w:t>Ontology</w:t>
      </w:r>
      <w:proofErr w:type="spellEnd"/>
      <w:r>
        <w:rPr>
          <w:kern w:val="24"/>
          <w:sz w:val="24"/>
          <w:szCs w:val="24"/>
        </w:rPr>
        <w:t xml:space="preserve">, </w:t>
      </w:r>
      <w:proofErr w:type="spellStart"/>
      <w:r>
        <w:rPr>
          <w:kern w:val="24"/>
          <w:sz w:val="24"/>
          <w:szCs w:val="24"/>
        </w:rPr>
        <w:t>Translated</w:t>
      </w:r>
      <w:proofErr w:type="spellEnd"/>
      <w:r>
        <w:rPr>
          <w:kern w:val="24"/>
          <w:sz w:val="24"/>
          <w:szCs w:val="24"/>
        </w:rPr>
        <w:t xml:space="preserve"> by Norman Russell, James Clark &amp; Co, Cambridge 2019, pp.130. </w:t>
      </w:r>
    </w:p>
    <w:p w:rsidR="00D85F2E" w:rsidRPr="003A2118" w:rsidRDefault="00D85F2E" w:rsidP="00D85F2E"/>
    <w:p w:rsidR="00D85F2E" w:rsidRPr="003A2118" w:rsidRDefault="00D85F2E" w:rsidP="00D85F2E"/>
    <w:p w:rsidR="00D85F2E" w:rsidRPr="003A2118" w:rsidRDefault="00D85F2E" w:rsidP="00D85F2E"/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 w:rsidRPr="00C015CF">
        <w:rPr>
          <w:kern w:val="24"/>
          <w:sz w:val="24"/>
          <w:szCs w:val="24"/>
        </w:rPr>
        <w:t>Saggi, contributi, articoli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 w:rsidRPr="00AA02AD">
        <w:rPr>
          <w:i/>
          <w:kern w:val="24"/>
          <w:sz w:val="24"/>
          <w:szCs w:val="24"/>
        </w:rPr>
        <w:t xml:space="preserve">Prospettive morali della teologia della </w:t>
      </w:r>
      <w:proofErr w:type="gramStart"/>
      <w:r w:rsidRPr="00AA02AD">
        <w:rPr>
          <w:i/>
          <w:kern w:val="24"/>
          <w:sz w:val="24"/>
          <w:szCs w:val="24"/>
        </w:rPr>
        <w:t>tenerezza</w:t>
      </w:r>
      <w:r>
        <w:rPr>
          <w:i/>
          <w:kern w:val="24"/>
          <w:sz w:val="24"/>
          <w:szCs w:val="24"/>
        </w:rPr>
        <w:t xml:space="preserve"> </w:t>
      </w:r>
      <w:r>
        <w:rPr>
          <w:kern w:val="24"/>
          <w:sz w:val="24"/>
          <w:szCs w:val="24"/>
        </w:rPr>
        <w:t xml:space="preserve"> in</w:t>
      </w:r>
      <w:proofErr w:type="gramEnd"/>
      <w:r>
        <w:rPr>
          <w:kern w:val="24"/>
          <w:sz w:val="24"/>
          <w:szCs w:val="24"/>
        </w:rPr>
        <w:t xml:space="preserve">  AA.VV, </w:t>
      </w:r>
      <w:r w:rsidRPr="00AA02AD">
        <w:rPr>
          <w:i/>
          <w:kern w:val="24"/>
          <w:sz w:val="24"/>
          <w:szCs w:val="24"/>
        </w:rPr>
        <w:t>La virtù della tenerezza</w:t>
      </w:r>
      <w:r>
        <w:rPr>
          <w:kern w:val="24"/>
          <w:sz w:val="24"/>
          <w:szCs w:val="24"/>
        </w:rPr>
        <w:t xml:space="preserve">, a cura di Mariangela </w:t>
      </w:r>
      <w:proofErr w:type="spellStart"/>
      <w:r>
        <w:rPr>
          <w:kern w:val="24"/>
          <w:sz w:val="24"/>
          <w:szCs w:val="24"/>
        </w:rPr>
        <w:t>Musolino</w:t>
      </w:r>
      <w:proofErr w:type="spellEnd"/>
      <w:r>
        <w:rPr>
          <w:kern w:val="24"/>
          <w:sz w:val="24"/>
          <w:szCs w:val="24"/>
        </w:rPr>
        <w:t xml:space="preserve">, Prefazione di Rosario Carello, Edizioni </w:t>
      </w:r>
      <w:proofErr w:type="spellStart"/>
      <w:r>
        <w:rPr>
          <w:kern w:val="24"/>
          <w:sz w:val="24"/>
          <w:szCs w:val="24"/>
        </w:rPr>
        <w:t>Porziuncola</w:t>
      </w:r>
      <w:proofErr w:type="spellEnd"/>
      <w:r>
        <w:rPr>
          <w:kern w:val="24"/>
          <w:sz w:val="24"/>
          <w:szCs w:val="24"/>
        </w:rPr>
        <w:t>, Assisi 2019, 171-198.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 w:rsidRPr="004F5F6A">
        <w:rPr>
          <w:i/>
          <w:kern w:val="24"/>
          <w:sz w:val="24"/>
          <w:szCs w:val="24"/>
        </w:rPr>
        <w:t>Problematica pastorale dei divorziati risposati</w:t>
      </w:r>
      <w:r>
        <w:rPr>
          <w:kern w:val="24"/>
          <w:sz w:val="24"/>
          <w:szCs w:val="24"/>
        </w:rPr>
        <w:t xml:space="preserve"> in Conferenza Episcopale Siciliana. Centro Regionale per la formazione permanente del clero “Madre del Buon Pastore”, </w:t>
      </w:r>
      <w:r w:rsidRPr="004F5F6A">
        <w:rPr>
          <w:i/>
          <w:kern w:val="24"/>
          <w:sz w:val="24"/>
          <w:szCs w:val="24"/>
        </w:rPr>
        <w:t>Non ci si improvvi</w:t>
      </w:r>
      <w:r>
        <w:rPr>
          <w:i/>
          <w:kern w:val="24"/>
          <w:sz w:val="24"/>
          <w:szCs w:val="24"/>
        </w:rPr>
        <w:t>s</w:t>
      </w:r>
      <w:r w:rsidRPr="004F5F6A">
        <w:rPr>
          <w:i/>
          <w:kern w:val="24"/>
          <w:sz w:val="24"/>
          <w:szCs w:val="24"/>
        </w:rPr>
        <w:t>a confessori. Percorsi formativi sul sacramento della Riconciliazione</w:t>
      </w:r>
      <w:r>
        <w:rPr>
          <w:kern w:val="24"/>
          <w:sz w:val="24"/>
          <w:szCs w:val="24"/>
        </w:rPr>
        <w:t xml:space="preserve">, Calogero Cerami (ed.), Prefazione di </w:t>
      </w:r>
      <w:proofErr w:type="spellStart"/>
      <w:r>
        <w:rPr>
          <w:kern w:val="24"/>
          <w:sz w:val="24"/>
          <w:szCs w:val="24"/>
        </w:rPr>
        <w:t>mons</w:t>
      </w:r>
      <w:proofErr w:type="spellEnd"/>
      <w:r>
        <w:rPr>
          <w:kern w:val="24"/>
          <w:sz w:val="24"/>
          <w:szCs w:val="24"/>
        </w:rPr>
        <w:t xml:space="preserve">. Carmelo </w:t>
      </w:r>
      <w:proofErr w:type="spellStart"/>
      <w:r>
        <w:rPr>
          <w:kern w:val="24"/>
          <w:sz w:val="24"/>
          <w:szCs w:val="24"/>
        </w:rPr>
        <w:t>Cuttitta</w:t>
      </w:r>
      <w:proofErr w:type="spellEnd"/>
      <w:r>
        <w:rPr>
          <w:kern w:val="24"/>
          <w:sz w:val="24"/>
          <w:szCs w:val="24"/>
        </w:rPr>
        <w:t>, Il pozzo di Giacobbe, Trapani 2019, 137-151.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 w:rsidRPr="00CA7246">
        <w:rPr>
          <w:i/>
          <w:kern w:val="24"/>
          <w:sz w:val="24"/>
          <w:szCs w:val="24"/>
        </w:rPr>
        <w:t xml:space="preserve">Fare il confessore oggi: considerazioni generali </w:t>
      </w:r>
      <w:r>
        <w:rPr>
          <w:kern w:val="24"/>
          <w:sz w:val="24"/>
          <w:szCs w:val="24"/>
        </w:rPr>
        <w:t xml:space="preserve">in </w:t>
      </w:r>
      <w:r w:rsidRPr="00CA7246">
        <w:rPr>
          <w:i/>
          <w:kern w:val="24"/>
          <w:sz w:val="24"/>
          <w:szCs w:val="24"/>
        </w:rPr>
        <w:t>Ibidem</w:t>
      </w:r>
      <w:r>
        <w:rPr>
          <w:kern w:val="24"/>
          <w:sz w:val="24"/>
          <w:szCs w:val="24"/>
        </w:rPr>
        <w:t xml:space="preserve">, 153-159. </w:t>
      </w:r>
    </w:p>
    <w:p w:rsidR="00D85F2E" w:rsidRPr="00384A6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 w:rsidRPr="00384A6E">
        <w:rPr>
          <w:i/>
          <w:kern w:val="24"/>
          <w:sz w:val="24"/>
          <w:szCs w:val="24"/>
        </w:rPr>
        <w:t>Don Enrico Chiavacc</w:t>
      </w:r>
      <w:r>
        <w:rPr>
          <w:i/>
          <w:kern w:val="24"/>
          <w:sz w:val="24"/>
          <w:szCs w:val="24"/>
        </w:rPr>
        <w:t>i (1926-2013). Parroco e teologo</w:t>
      </w:r>
      <w:r>
        <w:rPr>
          <w:kern w:val="24"/>
          <w:sz w:val="24"/>
          <w:szCs w:val="24"/>
        </w:rPr>
        <w:t xml:space="preserve"> in </w:t>
      </w:r>
      <w:proofErr w:type="spellStart"/>
      <w:r w:rsidRPr="00384A6E">
        <w:rPr>
          <w:i/>
          <w:kern w:val="24"/>
          <w:sz w:val="24"/>
          <w:szCs w:val="24"/>
        </w:rPr>
        <w:t>Vivens</w:t>
      </w:r>
      <w:proofErr w:type="spellEnd"/>
      <w:r w:rsidRPr="00384A6E">
        <w:rPr>
          <w:i/>
          <w:kern w:val="24"/>
          <w:sz w:val="24"/>
          <w:szCs w:val="24"/>
        </w:rPr>
        <w:t xml:space="preserve"> </w:t>
      </w:r>
      <w:proofErr w:type="gramStart"/>
      <w:r w:rsidRPr="00384A6E">
        <w:rPr>
          <w:i/>
          <w:kern w:val="24"/>
          <w:sz w:val="24"/>
          <w:szCs w:val="24"/>
        </w:rPr>
        <w:t>homo</w:t>
      </w:r>
      <w:r>
        <w:rPr>
          <w:i/>
          <w:kern w:val="24"/>
          <w:sz w:val="24"/>
          <w:szCs w:val="24"/>
        </w:rPr>
        <w:t xml:space="preserve"> </w:t>
      </w:r>
      <w:r>
        <w:rPr>
          <w:kern w:val="24"/>
          <w:sz w:val="24"/>
          <w:szCs w:val="24"/>
        </w:rPr>
        <w:t xml:space="preserve"> 30</w:t>
      </w:r>
      <w:proofErr w:type="gramEnd"/>
      <w:r>
        <w:rPr>
          <w:kern w:val="24"/>
          <w:sz w:val="24"/>
          <w:szCs w:val="24"/>
        </w:rPr>
        <w:t xml:space="preserve"> (2019)1, 9-13. 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 w:rsidRPr="003F4C2F">
        <w:rPr>
          <w:i/>
          <w:kern w:val="24"/>
          <w:sz w:val="24"/>
          <w:szCs w:val="24"/>
        </w:rPr>
        <w:t>Natura del matrimonio e prassi sacramentale tra Oriente e Occidente</w:t>
      </w:r>
      <w:r>
        <w:rPr>
          <w:i/>
          <w:kern w:val="24"/>
          <w:sz w:val="24"/>
          <w:szCs w:val="24"/>
        </w:rPr>
        <w:t xml:space="preserve"> </w:t>
      </w:r>
      <w:r>
        <w:rPr>
          <w:kern w:val="24"/>
          <w:sz w:val="24"/>
          <w:szCs w:val="24"/>
        </w:rPr>
        <w:t xml:space="preserve">in </w:t>
      </w:r>
      <w:proofErr w:type="spellStart"/>
      <w:r>
        <w:rPr>
          <w:kern w:val="24"/>
          <w:sz w:val="24"/>
          <w:szCs w:val="24"/>
        </w:rPr>
        <w:t>L.Panzini</w:t>
      </w:r>
      <w:proofErr w:type="spellEnd"/>
      <w:r>
        <w:rPr>
          <w:kern w:val="24"/>
          <w:sz w:val="24"/>
          <w:szCs w:val="24"/>
        </w:rPr>
        <w:t xml:space="preserve"> (a cura di), </w:t>
      </w:r>
      <w:r w:rsidRPr="003F4C2F">
        <w:rPr>
          <w:i/>
          <w:kern w:val="24"/>
          <w:sz w:val="24"/>
          <w:szCs w:val="24"/>
        </w:rPr>
        <w:t xml:space="preserve">Il matrimonio sacramento. Chiamati da </w:t>
      </w:r>
      <w:proofErr w:type="gramStart"/>
      <w:r w:rsidRPr="003F4C2F">
        <w:rPr>
          <w:i/>
          <w:kern w:val="24"/>
          <w:sz w:val="24"/>
          <w:szCs w:val="24"/>
        </w:rPr>
        <w:t>chi ?</w:t>
      </w:r>
      <w:proofErr w:type="gramEnd"/>
      <w:r w:rsidRPr="003F4C2F">
        <w:rPr>
          <w:i/>
          <w:kern w:val="24"/>
          <w:sz w:val="24"/>
          <w:szCs w:val="24"/>
        </w:rPr>
        <w:t xml:space="preserve"> Chiamati a che </w:t>
      </w:r>
      <w:proofErr w:type="gramStart"/>
      <w:r w:rsidRPr="003F4C2F">
        <w:rPr>
          <w:i/>
          <w:kern w:val="24"/>
          <w:sz w:val="24"/>
          <w:szCs w:val="24"/>
        </w:rPr>
        <w:t>cosa</w:t>
      </w:r>
      <w:r>
        <w:rPr>
          <w:i/>
          <w:kern w:val="24"/>
          <w:sz w:val="24"/>
          <w:szCs w:val="24"/>
        </w:rPr>
        <w:t xml:space="preserve"> ?</w:t>
      </w:r>
      <w:proofErr w:type="gramEnd"/>
      <w:r>
        <w:rPr>
          <w:i/>
          <w:kern w:val="24"/>
          <w:sz w:val="24"/>
          <w:szCs w:val="24"/>
        </w:rPr>
        <w:t xml:space="preserve"> Atti del VII seminario specialistico in teologia sacramentaria</w:t>
      </w:r>
      <w:r>
        <w:rPr>
          <w:kern w:val="24"/>
          <w:sz w:val="24"/>
          <w:szCs w:val="24"/>
        </w:rPr>
        <w:t>, Cittadella Editrice, Assisi 2018, 9-29.</w:t>
      </w:r>
      <w:r>
        <w:rPr>
          <w:i/>
          <w:kern w:val="24"/>
          <w:sz w:val="24"/>
          <w:szCs w:val="24"/>
        </w:rPr>
        <w:t xml:space="preserve"> </w:t>
      </w:r>
      <w:r w:rsidRPr="003F4C2F">
        <w:rPr>
          <w:i/>
          <w:kern w:val="24"/>
          <w:sz w:val="24"/>
          <w:szCs w:val="24"/>
        </w:rPr>
        <w:t xml:space="preserve"> 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 w:rsidRPr="00F83483">
        <w:rPr>
          <w:i/>
          <w:kern w:val="24"/>
          <w:sz w:val="24"/>
          <w:szCs w:val="24"/>
        </w:rPr>
        <w:t>Amore, sessualità e generazione: prospettive per qualificare la ricerca teologico-morale</w:t>
      </w:r>
      <w:r>
        <w:rPr>
          <w:kern w:val="24"/>
          <w:sz w:val="24"/>
          <w:szCs w:val="24"/>
        </w:rPr>
        <w:t xml:space="preserve"> in </w:t>
      </w:r>
      <w:r w:rsidRPr="00F83483">
        <w:rPr>
          <w:i/>
          <w:kern w:val="24"/>
          <w:sz w:val="24"/>
          <w:szCs w:val="24"/>
        </w:rPr>
        <w:t xml:space="preserve">Sessualità, differenza sessuale, generazione. A cinquant’anni da </w:t>
      </w:r>
      <w:proofErr w:type="spellStart"/>
      <w:r w:rsidRPr="00F83483">
        <w:rPr>
          <w:i/>
          <w:kern w:val="24"/>
          <w:sz w:val="24"/>
          <w:szCs w:val="24"/>
        </w:rPr>
        <w:t>Humanae</w:t>
      </w:r>
      <w:proofErr w:type="spellEnd"/>
      <w:r w:rsidRPr="00F83483">
        <w:rPr>
          <w:i/>
          <w:kern w:val="24"/>
          <w:sz w:val="24"/>
          <w:szCs w:val="24"/>
        </w:rPr>
        <w:t xml:space="preserve"> vitae. Atti del XXVII Congresso Nazionale dell’ATISM (Torino, 3-6 luglio 2018)</w:t>
      </w:r>
      <w:r>
        <w:rPr>
          <w:kern w:val="24"/>
          <w:sz w:val="24"/>
          <w:szCs w:val="24"/>
        </w:rPr>
        <w:t>, a cura di Salvatore Cipressa, Cittadella Editrice, Assisi 2019, 169-189.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 w:rsidRPr="00F83483">
        <w:rPr>
          <w:i/>
          <w:kern w:val="24"/>
          <w:sz w:val="24"/>
          <w:szCs w:val="24"/>
        </w:rPr>
        <w:t>Etica Ortodossa</w:t>
      </w:r>
      <w:r>
        <w:rPr>
          <w:kern w:val="24"/>
          <w:sz w:val="24"/>
          <w:szCs w:val="24"/>
        </w:rPr>
        <w:t xml:space="preserve"> in </w:t>
      </w:r>
      <w:r w:rsidRPr="00F83483">
        <w:rPr>
          <w:i/>
          <w:kern w:val="24"/>
          <w:sz w:val="24"/>
          <w:szCs w:val="24"/>
        </w:rPr>
        <w:t>Teologia morale</w:t>
      </w:r>
      <w:r>
        <w:rPr>
          <w:kern w:val="24"/>
          <w:sz w:val="24"/>
          <w:szCs w:val="24"/>
        </w:rPr>
        <w:t xml:space="preserve">, a cura di Paolo </w:t>
      </w:r>
      <w:proofErr w:type="spellStart"/>
      <w:r>
        <w:rPr>
          <w:kern w:val="24"/>
          <w:sz w:val="24"/>
          <w:szCs w:val="24"/>
        </w:rPr>
        <w:t>Benanti</w:t>
      </w:r>
      <w:proofErr w:type="spellEnd"/>
      <w:r>
        <w:rPr>
          <w:kern w:val="24"/>
          <w:sz w:val="24"/>
          <w:szCs w:val="24"/>
        </w:rPr>
        <w:t>, Francesco Compagnoni, Aristide Fumagalli, Giannino Piana, San Paolo, Cinisello Balsamo (Milano) 2019, 364-368.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 w:rsidRPr="00F83483">
        <w:rPr>
          <w:i/>
          <w:kern w:val="24"/>
          <w:sz w:val="24"/>
          <w:szCs w:val="24"/>
        </w:rPr>
        <w:t>Revisione</w:t>
      </w:r>
      <w:r>
        <w:rPr>
          <w:kern w:val="24"/>
          <w:sz w:val="24"/>
          <w:szCs w:val="24"/>
        </w:rPr>
        <w:t xml:space="preserve"> della voce: </w:t>
      </w:r>
      <w:proofErr w:type="spellStart"/>
      <w:r>
        <w:rPr>
          <w:kern w:val="24"/>
          <w:sz w:val="24"/>
          <w:szCs w:val="24"/>
        </w:rPr>
        <w:t>L.Vereecke</w:t>
      </w:r>
      <w:proofErr w:type="spellEnd"/>
      <w:r>
        <w:rPr>
          <w:kern w:val="24"/>
          <w:sz w:val="24"/>
          <w:szCs w:val="24"/>
        </w:rPr>
        <w:t xml:space="preserve">, </w:t>
      </w:r>
      <w:r w:rsidRPr="007A78D1">
        <w:rPr>
          <w:i/>
          <w:kern w:val="24"/>
          <w:sz w:val="24"/>
          <w:szCs w:val="24"/>
        </w:rPr>
        <w:t>Storia della Teologia morale</w:t>
      </w:r>
      <w:r>
        <w:rPr>
          <w:kern w:val="24"/>
          <w:sz w:val="24"/>
          <w:szCs w:val="24"/>
        </w:rPr>
        <w:t xml:space="preserve"> </w:t>
      </w:r>
      <w:proofErr w:type="gramStart"/>
      <w:r>
        <w:rPr>
          <w:kern w:val="24"/>
          <w:sz w:val="24"/>
          <w:szCs w:val="24"/>
        </w:rPr>
        <w:t xml:space="preserve">in  </w:t>
      </w:r>
      <w:r w:rsidRPr="00F83483">
        <w:rPr>
          <w:i/>
          <w:kern w:val="24"/>
          <w:sz w:val="24"/>
          <w:szCs w:val="24"/>
        </w:rPr>
        <w:t>Teologia</w:t>
      </w:r>
      <w:proofErr w:type="gramEnd"/>
      <w:r w:rsidRPr="00F83483">
        <w:rPr>
          <w:i/>
          <w:kern w:val="24"/>
          <w:sz w:val="24"/>
          <w:szCs w:val="24"/>
        </w:rPr>
        <w:t xml:space="preserve"> morale</w:t>
      </w:r>
      <w:r>
        <w:rPr>
          <w:kern w:val="24"/>
          <w:sz w:val="24"/>
          <w:szCs w:val="24"/>
        </w:rPr>
        <w:t xml:space="preserve">, a cura di Paolo </w:t>
      </w:r>
      <w:proofErr w:type="spellStart"/>
      <w:r>
        <w:rPr>
          <w:kern w:val="24"/>
          <w:sz w:val="24"/>
          <w:szCs w:val="24"/>
        </w:rPr>
        <w:t>Benanti</w:t>
      </w:r>
      <w:proofErr w:type="spellEnd"/>
      <w:r>
        <w:rPr>
          <w:kern w:val="24"/>
          <w:sz w:val="24"/>
          <w:szCs w:val="24"/>
        </w:rPr>
        <w:t xml:space="preserve">, Francesco Compagnoni, Aristide Fumagalli, Giannino Piana, San Paolo, Cinisello Balsamo (Milano) 2019,1017-1045. 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lastRenderedPageBreak/>
        <w:t xml:space="preserve">+ </w:t>
      </w:r>
      <w:proofErr w:type="spellStart"/>
      <w:r w:rsidRPr="004127CB">
        <w:rPr>
          <w:i/>
          <w:kern w:val="24"/>
          <w:sz w:val="24"/>
          <w:szCs w:val="24"/>
        </w:rPr>
        <w:t>Spirit</w:t>
      </w:r>
      <w:proofErr w:type="spellEnd"/>
      <w:r w:rsidRPr="004127CB">
        <w:rPr>
          <w:i/>
          <w:kern w:val="24"/>
          <w:sz w:val="24"/>
          <w:szCs w:val="24"/>
        </w:rPr>
        <w:t xml:space="preserve"> and </w:t>
      </w:r>
      <w:proofErr w:type="spellStart"/>
      <w:r w:rsidRPr="004127CB">
        <w:rPr>
          <w:i/>
          <w:kern w:val="24"/>
          <w:sz w:val="24"/>
          <w:szCs w:val="24"/>
        </w:rPr>
        <w:t>Matter</w:t>
      </w:r>
      <w:proofErr w:type="spellEnd"/>
      <w:r w:rsidRPr="004127CB">
        <w:rPr>
          <w:i/>
          <w:kern w:val="24"/>
          <w:sz w:val="24"/>
          <w:szCs w:val="24"/>
        </w:rPr>
        <w:t xml:space="preserve">, the </w:t>
      </w:r>
      <w:proofErr w:type="spellStart"/>
      <w:r w:rsidRPr="004127CB">
        <w:rPr>
          <w:i/>
          <w:kern w:val="24"/>
          <w:sz w:val="24"/>
          <w:szCs w:val="24"/>
        </w:rPr>
        <w:t>Hand</w:t>
      </w:r>
      <w:proofErr w:type="spellEnd"/>
      <w:r w:rsidRPr="004127CB">
        <w:rPr>
          <w:i/>
          <w:kern w:val="24"/>
          <w:sz w:val="24"/>
          <w:szCs w:val="24"/>
        </w:rPr>
        <w:t xml:space="preserve"> of Man and the </w:t>
      </w:r>
      <w:proofErr w:type="spellStart"/>
      <w:r w:rsidRPr="004127CB">
        <w:rPr>
          <w:i/>
          <w:kern w:val="24"/>
          <w:sz w:val="24"/>
          <w:szCs w:val="24"/>
        </w:rPr>
        <w:t>Faith</w:t>
      </w:r>
      <w:proofErr w:type="spellEnd"/>
      <w:r w:rsidRPr="004127CB">
        <w:rPr>
          <w:i/>
          <w:kern w:val="24"/>
          <w:sz w:val="24"/>
          <w:szCs w:val="24"/>
        </w:rPr>
        <w:t xml:space="preserve"> of the </w:t>
      </w:r>
      <w:proofErr w:type="spellStart"/>
      <w:r w:rsidRPr="004127CB">
        <w:rPr>
          <w:i/>
          <w:kern w:val="24"/>
          <w:sz w:val="24"/>
          <w:szCs w:val="24"/>
        </w:rPr>
        <w:t>Chrch</w:t>
      </w:r>
      <w:proofErr w:type="spellEnd"/>
      <w:r w:rsidRPr="004127CB">
        <w:rPr>
          <w:i/>
          <w:kern w:val="24"/>
          <w:sz w:val="24"/>
          <w:szCs w:val="24"/>
        </w:rPr>
        <w:t xml:space="preserve">. The </w:t>
      </w:r>
      <w:proofErr w:type="spellStart"/>
      <w:r w:rsidRPr="004127CB">
        <w:rPr>
          <w:i/>
          <w:kern w:val="24"/>
          <w:sz w:val="24"/>
          <w:szCs w:val="24"/>
        </w:rPr>
        <w:t>Sacramental</w:t>
      </w:r>
      <w:proofErr w:type="spellEnd"/>
      <w:r w:rsidRPr="004127CB">
        <w:rPr>
          <w:i/>
          <w:kern w:val="24"/>
          <w:sz w:val="24"/>
          <w:szCs w:val="24"/>
        </w:rPr>
        <w:t xml:space="preserve"> </w:t>
      </w:r>
      <w:proofErr w:type="spellStart"/>
      <w:r w:rsidRPr="004127CB">
        <w:rPr>
          <w:i/>
          <w:kern w:val="24"/>
          <w:sz w:val="24"/>
          <w:szCs w:val="24"/>
        </w:rPr>
        <w:t>Character</w:t>
      </w:r>
      <w:proofErr w:type="spellEnd"/>
      <w:r w:rsidRPr="004127CB">
        <w:rPr>
          <w:i/>
          <w:kern w:val="24"/>
          <w:sz w:val="24"/>
          <w:szCs w:val="24"/>
        </w:rPr>
        <w:t xml:space="preserve"> of the </w:t>
      </w:r>
      <w:proofErr w:type="spellStart"/>
      <w:r w:rsidRPr="004127CB">
        <w:rPr>
          <w:i/>
          <w:kern w:val="24"/>
          <w:sz w:val="24"/>
          <w:szCs w:val="24"/>
        </w:rPr>
        <w:t>Icon</w:t>
      </w:r>
      <w:proofErr w:type="spellEnd"/>
      <w:r w:rsidRPr="004127CB">
        <w:rPr>
          <w:i/>
          <w:kern w:val="24"/>
          <w:sz w:val="24"/>
          <w:szCs w:val="24"/>
        </w:rPr>
        <w:t xml:space="preserve"> in </w:t>
      </w:r>
      <w:proofErr w:type="spellStart"/>
      <w:r w:rsidRPr="004127CB">
        <w:rPr>
          <w:i/>
          <w:kern w:val="24"/>
          <w:sz w:val="24"/>
          <w:szCs w:val="24"/>
        </w:rPr>
        <w:t>Eastern</w:t>
      </w:r>
      <w:proofErr w:type="spellEnd"/>
      <w:r w:rsidRPr="004127CB">
        <w:rPr>
          <w:i/>
          <w:kern w:val="24"/>
          <w:sz w:val="24"/>
          <w:szCs w:val="24"/>
        </w:rPr>
        <w:t xml:space="preserve"> </w:t>
      </w:r>
      <w:proofErr w:type="spellStart"/>
      <w:r w:rsidRPr="004127CB">
        <w:rPr>
          <w:i/>
          <w:kern w:val="24"/>
          <w:sz w:val="24"/>
          <w:szCs w:val="24"/>
        </w:rPr>
        <w:t>Theology</w:t>
      </w:r>
      <w:proofErr w:type="spellEnd"/>
      <w:r>
        <w:rPr>
          <w:kern w:val="24"/>
          <w:sz w:val="24"/>
          <w:szCs w:val="24"/>
        </w:rPr>
        <w:t xml:space="preserve"> in </w:t>
      </w:r>
      <w:r w:rsidRPr="004127CB">
        <w:rPr>
          <w:i/>
          <w:kern w:val="24"/>
          <w:sz w:val="24"/>
          <w:szCs w:val="24"/>
        </w:rPr>
        <w:t xml:space="preserve">Art and </w:t>
      </w:r>
      <w:proofErr w:type="spellStart"/>
      <w:r w:rsidRPr="004127CB">
        <w:rPr>
          <w:i/>
          <w:kern w:val="24"/>
          <w:sz w:val="24"/>
          <w:szCs w:val="24"/>
        </w:rPr>
        <w:t>Theology</w:t>
      </w:r>
      <w:proofErr w:type="spellEnd"/>
      <w:r w:rsidRPr="004127CB">
        <w:rPr>
          <w:i/>
          <w:kern w:val="24"/>
          <w:sz w:val="24"/>
          <w:szCs w:val="24"/>
        </w:rPr>
        <w:t xml:space="preserve"> in </w:t>
      </w:r>
      <w:proofErr w:type="spellStart"/>
      <w:r w:rsidRPr="004127CB">
        <w:rPr>
          <w:i/>
          <w:kern w:val="24"/>
          <w:sz w:val="24"/>
          <w:szCs w:val="24"/>
        </w:rPr>
        <w:t>Ecumenical</w:t>
      </w:r>
      <w:proofErr w:type="spellEnd"/>
      <w:r w:rsidRPr="004127CB">
        <w:rPr>
          <w:i/>
          <w:kern w:val="24"/>
          <w:sz w:val="24"/>
          <w:szCs w:val="24"/>
        </w:rPr>
        <w:t xml:space="preserve"> </w:t>
      </w:r>
      <w:proofErr w:type="spellStart"/>
      <w:r w:rsidRPr="004127CB">
        <w:rPr>
          <w:i/>
          <w:kern w:val="24"/>
          <w:sz w:val="24"/>
          <w:szCs w:val="24"/>
        </w:rPr>
        <w:t>Perspective</w:t>
      </w:r>
      <w:proofErr w:type="spellEnd"/>
      <w:r>
        <w:rPr>
          <w:kern w:val="24"/>
          <w:sz w:val="24"/>
          <w:szCs w:val="24"/>
        </w:rPr>
        <w:t xml:space="preserve">, </w:t>
      </w:r>
      <w:proofErr w:type="spellStart"/>
      <w:r>
        <w:rPr>
          <w:kern w:val="24"/>
          <w:sz w:val="24"/>
          <w:szCs w:val="24"/>
        </w:rPr>
        <w:t>edited</w:t>
      </w:r>
      <w:proofErr w:type="spellEnd"/>
      <w:r>
        <w:rPr>
          <w:kern w:val="24"/>
          <w:sz w:val="24"/>
          <w:szCs w:val="24"/>
        </w:rPr>
        <w:t xml:space="preserve"> by Timothy </w:t>
      </w:r>
      <w:proofErr w:type="spellStart"/>
      <w:r>
        <w:rPr>
          <w:kern w:val="24"/>
          <w:sz w:val="24"/>
          <w:szCs w:val="24"/>
        </w:rPr>
        <w:t>Verdon</w:t>
      </w:r>
      <w:proofErr w:type="spellEnd"/>
      <w:r>
        <w:rPr>
          <w:kern w:val="24"/>
          <w:sz w:val="24"/>
          <w:szCs w:val="24"/>
        </w:rPr>
        <w:t xml:space="preserve">, Mount </w:t>
      </w:r>
      <w:proofErr w:type="spellStart"/>
      <w:r>
        <w:rPr>
          <w:kern w:val="24"/>
          <w:sz w:val="24"/>
          <w:szCs w:val="24"/>
        </w:rPr>
        <w:t>Tabor</w:t>
      </w:r>
      <w:proofErr w:type="spellEnd"/>
      <w:r>
        <w:rPr>
          <w:kern w:val="24"/>
          <w:sz w:val="24"/>
          <w:szCs w:val="24"/>
        </w:rPr>
        <w:t xml:space="preserve"> Books/ </w:t>
      </w:r>
      <w:proofErr w:type="spellStart"/>
      <w:r>
        <w:rPr>
          <w:kern w:val="24"/>
          <w:sz w:val="24"/>
          <w:szCs w:val="24"/>
        </w:rPr>
        <w:t>Paraclet</w:t>
      </w:r>
      <w:proofErr w:type="spellEnd"/>
      <w:r>
        <w:rPr>
          <w:kern w:val="24"/>
          <w:sz w:val="24"/>
          <w:szCs w:val="24"/>
        </w:rPr>
        <w:t xml:space="preserve"> Press/Mandragola, Florence (</w:t>
      </w:r>
      <w:proofErr w:type="spellStart"/>
      <w:r>
        <w:rPr>
          <w:kern w:val="24"/>
          <w:sz w:val="24"/>
          <w:szCs w:val="24"/>
        </w:rPr>
        <w:t>Italy</w:t>
      </w:r>
      <w:proofErr w:type="spellEnd"/>
      <w:r>
        <w:rPr>
          <w:kern w:val="24"/>
          <w:sz w:val="24"/>
          <w:szCs w:val="24"/>
        </w:rPr>
        <w:t xml:space="preserve">)- </w:t>
      </w:r>
      <w:proofErr w:type="spellStart"/>
      <w:r>
        <w:rPr>
          <w:kern w:val="24"/>
          <w:sz w:val="24"/>
          <w:szCs w:val="24"/>
        </w:rPr>
        <w:t>Brewster</w:t>
      </w:r>
      <w:proofErr w:type="spellEnd"/>
      <w:r>
        <w:rPr>
          <w:kern w:val="24"/>
          <w:sz w:val="24"/>
          <w:szCs w:val="24"/>
        </w:rPr>
        <w:t xml:space="preserve"> MA (USA), 110-116.</w:t>
      </w:r>
    </w:p>
    <w:p w:rsidR="00D85F2E" w:rsidRPr="00085BA0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 w:rsidRPr="00085BA0">
        <w:rPr>
          <w:i/>
          <w:kern w:val="24"/>
          <w:sz w:val="24"/>
          <w:szCs w:val="24"/>
        </w:rPr>
        <w:t>Il lungo cammino del dialogo ecumenico tra la chiesa cattolica e la chiesa ortodossa</w:t>
      </w:r>
      <w:r>
        <w:rPr>
          <w:kern w:val="24"/>
          <w:sz w:val="24"/>
          <w:szCs w:val="24"/>
        </w:rPr>
        <w:t xml:space="preserve"> in </w:t>
      </w:r>
      <w:r w:rsidRPr="00085BA0">
        <w:rPr>
          <w:i/>
          <w:kern w:val="24"/>
          <w:sz w:val="24"/>
          <w:szCs w:val="24"/>
        </w:rPr>
        <w:t xml:space="preserve">Tra Oriente e Occidente. Dal messaggio </w:t>
      </w:r>
      <w:proofErr w:type="spellStart"/>
      <w:r w:rsidRPr="00085BA0">
        <w:rPr>
          <w:i/>
          <w:kern w:val="24"/>
          <w:sz w:val="24"/>
          <w:szCs w:val="24"/>
        </w:rPr>
        <w:t>lapiriano</w:t>
      </w:r>
      <w:proofErr w:type="spellEnd"/>
      <w:r w:rsidRPr="00085BA0">
        <w:rPr>
          <w:i/>
          <w:kern w:val="24"/>
          <w:sz w:val="24"/>
          <w:szCs w:val="24"/>
        </w:rPr>
        <w:t xml:space="preserve"> alla Dichiarazione di Cuba</w:t>
      </w:r>
      <w:r>
        <w:rPr>
          <w:kern w:val="24"/>
          <w:sz w:val="24"/>
          <w:szCs w:val="24"/>
        </w:rPr>
        <w:t xml:space="preserve">, a cura di Marco Luppi, Edizioni </w:t>
      </w:r>
      <w:proofErr w:type="spellStart"/>
      <w:r>
        <w:rPr>
          <w:kern w:val="24"/>
          <w:sz w:val="24"/>
          <w:szCs w:val="24"/>
        </w:rPr>
        <w:t>Polistampa</w:t>
      </w:r>
      <w:proofErr w:type="spellEnd"/>
      <w:r>
        <w:rPr>
          <w:kern w:val="24"/>
          <w:sz w:val="24"/>
          <w:szCs w:val="24"/>
        </w:rPr>
        <w:t xml:space="preserve">, Firenze 2019 (Gli elettronici della Badia -7), 50-62.  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proofErr w:type="spellStart"/>
      <w:r w:rsidRPr="000F6A1E">
        <w:rPr>
          <w:i/>
          <w:kern w:val="24"/>
          <w:sz w:val="24"/>
          <w:szCs w:val="24"/>
        </w:rPr>
        <w:t>Christos</w:t>
      </w:r>
      <w:proofErr w:type="spellEnd"/>
      <w:r w:rsidRPr="000F6A1E">
        <w:rPr>
          <w:i/>
          <w:kern w:val="24"/>
          <w:sz w:val="24"/>
          <w:szCs w:val="24"/>
        </w:rPr>
        <w:t xml:space="preserve"> </w:t>
      </w:r>
      <w:proofErr w:type="spellStart"/>
      <w:r w:rsidRPr="000F6A1E">
        <w:rPr>
          <w:i/>
          <w:kern w:val="24"/>
          <w:sz w:val="24"/>
          <w:szCs w:val="24"/>
        </w:rPr>
        <w:t>Yannaras</w:t>
      </w:r>
      <w:proofErr w:type="spellEnd"/>
      <w:r w:rsidRPr="000F6A1E">
        <w:rPr>
          <w:i/>
          <w:kern w:val="24"/>
          <w:sz w:val="24"/>
          <w:szCs w:val="24"/>
        </w:rPr>
        <w:t xml:space="preserve"> e il racconto genesiaco della caduta. La necessità di una nuova ermeneutica </w:t>
      </w:r>
      <w:proofErr w:type="spellStart"/>
      <w:r w:rsidRPr="000F6A1E">
        <w:rPr>
          <w:i/>
          <w:kern w:val="24"/>
          <w:sz w:val="24"/>
          <w:szCs w:val="24"/>
        </w:rPr>
        <w:t>ecclesialmente</w:t>
      </w:r>
      <w:proofErr w:type="spellEnd"/>
      <w:r w:rsidRPr="000F6A1E">
        <w:rPr>
          <w:i/>
          <w:kern w:val="24"/>
          <w:sz w:val="24"/>
          <w:szCs w:val="24"/>
        </w:rPr>
        <w:t xml:space="preserve"> fondata e sinodalmente stabilita</w:t>
      </w:r>
      <w:r>
        <w:rPr>
          <w:i/>
          <w:kern w:val="24"/>
          <w:sz w:val="24"/>
          <w:szCs w:val="24"/>
        </w:rPr>
        <w:t xml:space="preserve"> </w:t>
      </w:r>
      <w:r>
        <w:rPr>
          <w:kern w:val="24"/>
          <w:sz w:val="24"/>
          <w:szCs w:val="24"/>
        </w:rPr>
        <w:t xml:space="preserve">in </w:t>
      </w:r>
      <w:r w:rsidRPr="000F6A1E">
        <w:rPr>
          <w:i/>
          <w:kern w:val="24"/>
          <w:sz w:val="24"/>
          <w:szCs w:val="24"/>
        </w:rPr>
        <w:t xml:space="preserve">Apulia </w:t>
      </w:r>
      <w:proofErr w:type="spellStart"/>
      <w:r w:rsidRPr="000F6A1E">
        <w:rPr>
          <w:i/>
          <w:kern w:val="24"/>
          <w:sz w:val="24"/>
          <w:szCs w:val="24"/>
        </w:rPr>
        <w:t>Theologica</w:t>
      </w:r>
      <w:proofErr w:type="spellEnd"/>
      <w:r w:rsidRPr="000F6A1E">
        <w:rPr>
          <w:i/>
          <w:kern w:val="24"/>
          <w:sz w:val="24"/>
          <w:szCs w:val="24"/>
        </w:rPr>
        <w:t>. Rivista della Facoltà</w:t>
      </w:r>
      <w:r>
        <w:rPr>
          <w:i/>
          <w:kern w:val="24"/>
          <w:sz w:val="24"/>
          <w:szCs w:val="24"/>
        </w:rPr>
        <w:t xml:space="preserve"> </w:t>
      </w:r>
      <w:r w:rsidRPr="000F6A1E">
        <w:rPr>
          <w:i/>
          <w:kern w:val="24"/>
          <w:sz w:val="24"/>
          <w:szCs w:val="24"/>
        </w:rPr>
        <w:t xml:space="preserve">Teologica </w:t>
      </w:r>
      <w:proofErr w:type="gramStart"/>
      <w:r w:rsidRPr="000F6A1E">
        <w:rPr>
          <w:i/>
          <w:kern w:val="24"/>
          <w:sz w:val="24"/>
          <w:szCs w:val="24"/>
        </w:rPr>
        <w:t>Pugliese</w:t>
      </w:r>
      <w:r>
        <w:rPr>
          <w:kern w:val="24"/>
          <w:sz w:val="24"/>
          <w:szCs w:val="24"/>
        </w:rPr>
        <w:t xml:space="preserve">  5</w:t>
      </w:r>
      <w:proofErr w:type="gramEnd"/>
      <w:r>
        <w:rPr>
          <w:kern w:val="24"/>
          <w:sz w:val="24"/>
          <w:szCs w:val="24"/>
        </w:rPr>
        <w:t>(2019)2, 427-448.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</w:p>
    <w:p w:rsidR="00D85F2E" w:rsidRDefault="00D85F2E" w:rsidP="00D85F2E">
      <w:pPr>
        <w:pStyle w:val="Titolo3"/>
        <w:spacing w:line="360" w:lineRule="auto"/>
        <w:ind w:left="0" w:firstLine="709"/>
        <w:rPr>
          <w:rFonts w:cs="Times New Roman"/>
          <w:sz w:val="24"/>
          <w:szCs w:val="24"/>
        </w:rPr>
      </w:pPr>
      <w:r>
        <w:rPr>
          <w:kern w:val="24"/>
          <w:sz w:val="24"/>
          <w:szCs w:val="24"/>
        </w:rPr>
        <w:br w:type="page"/>
      </w:r>
      <w:bookmarkStart w:id="37" w:name="_Toc76917319"/>
      <w:r w:rsidRPr="003A2118">
        <w:rPr>
          <w:rFonts w:cs="Times New Roman"/>
          <w:sz w:val="24"/>
          <w:szCs w:val="24"/>
        </w:rPr>
        <w:lastRenderedPageBreak/>
        <w:t>ANNO 20</w:t>
      </w:r>
      <w:r>
        <w:rPr>
          <w:rFonts w:cs="Times New Roman"/>
          <w:sz w:val="24"/>
          <w:szCs w:val="24"/>
        </w:rPr>
        <w:t>20</w:t>
      </w:r>
      <w:bookmarkEnd w:id="37"/>
    </w:p>
    <w:p w:rsidR="00D85F2E" w:rsidRDefault="00D85F2E" w:rsidP="00D85F2E"/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 w:rsidRPr="00C015CF">
        <w:rPr>
          <w:kern w:val="24"/>
          <w:sz w:val="24"/>
          <w:szCs w:val="24"/>
        </w:rPr>
        <w:t>Saggi, contributi, articoli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 w:rsidRPr="003E79FA">
        <w:rPr>
          <w:i/>
          <w:kern w:val="24"/>
          <w:sz w:val="24"/>
          <w:szCs w:val="24"/>
        </w:rPr>
        <w:t>La donna nell’</w:t>
      </w:r>
      <w:r>
        <w:rPr>
          <w:i/>
          <w:kern w:val="24"/>
          <w:sz w:val="24"/>
          <w:szCs w:val="24"/>
        </w:rPr>
        <w:t>o</w:t>
      </w:r>
      <w:r w:rsidRPr="003E79FA">
        <w:rPr>
          <w:i/>
          <w:kern w:val="24"/>
          <w:sz w:val="24"/>
          <w:szCs w:val="24"/>
        </w:rPr>
        <w:t>rtodossia: alcune considerazioni</w:t>
      </w:r>
      <w:r>
        <w:rPr>
          <w:kern w:val="24"/>
          <w:sz w:val="24"/>
          <w:szCs w:val="24"/>
        </w:rPr>
        <w:t xml:space="preserve"> in </w:t>
      </w:r>
      <w:r w:rsidRPr="003E79FA">
        <w:rPr>
          <w:i/>
          <w:kern w:val="24"/>
          <w:sz w:val="24"/>
          <w:szCs w:val="24"/>
        </w:rPr>
        <w:t>Adista.</w:t>
      </w:r>
      <w:r>
        <w:rPr>
          <w:i/>
          <w:kern w:val="24"/>
          <w:sz w:val="24"/>
          <w:szCs w:val="24"/>
        </w:rPr>
        <w:t xml:space="preserve"> </w:t>
      </w:r>
      <w:r w:rsidRPr="003E79FA">
        <w:rPr>
          <w:i/>
          <w:kern w:val="24"/>
          <w:sz w:val="24"/>
          <w:szCs w:val="24"/>
        </w:rPr>
        <w:t>Notizie, documenti, rassegne, dossier su mondo cattolico e realtà religiose</w:t>
      </w:r>
      <w:r>
        <w:rPr>
          <w:kern w:val="24"/>
          <w:sz w:val="24"/>
          <w:szCs w:val="24"/>
        </w:rPr>
        <w:t>, Anno LIV, n.25, 11-12.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 w:rsidRPr="0032548F">
        <w:rPr>
          <w:i/>
          <w:kern w:val="24"/>
          <w:sz w:val="24"/>
          <w:szCs w:val="24"/>
        </w:rPr>
        <w:t>Costituzione ecclesiale del cristiano e formazione della coscienza</w:t>
      </w:r>
      <w:r>
        <w:rPr>
          <w:kern w:val="24"/>
          <w:sz w:val="24"/>
          <w:szCs w:val="24"/>
        </w:rPr>
        <w:t xml:space="preserve"> in </w:t>
      </w:r>
      <w:r w:rsidRPr="0032548F">
        <w:rPr>
          <w:i/>
          <w:kern w:val="24"/>
          <w:sz w:val="24"/>
          <w:szCs w:val="24"/>
        </w:rPr>
        <w:t>Forma e forme della Chiesa. Per una Chiesa estroversa</w:t>
      </w:r>
      <w:r>
        <w:rPr>
          <w:kern w:val="24"/>
          <w:sz w:val="24"/>
          <w:szCs w:val="24"/>
        </w:rPr>
        <w:t xml:space="preserve">, a cura di Alessandro Clemenzia, </w:t>
      </w:r>
      <w:proofErr w:type="spellStart"/>
      <w:r>
        <w:rPr>
          <w:kern w:val="24"/>
          <w:sz w:val="24"/>
          <w:szCs w:val="24"/>
        </w:rPr>
        <w:t>Nerbini</w:t>
      </w:r>
      <w:proofErr w:type="spellEnd"/>
      <w:r>
        <w:rPr>
          <w:kern w:val="24"/>
          <w:sz w:val="24"/>
          <w:szCs w:val="24"/>
        </w:rPr>
        <w:t xml:space="preserve">, Firenze 2020, 51-60 (Facoltà Teologica dell’Italia Centrale, </w:t>
      </w:r>
      <w:r w:rsidRPr="0032548F">
        <w:rPr>
          <w:i/>
          <w:kern w:val="24"/>
          <w:sz w:val="24"/>
          <w:szCs w:val="24"/>
        </w:rPr>
        <w:t>Convegni</w:t>
      </w:r>
      <w:r>
        <w:rPr>
          <w:kern w:val="24"/>
          <w:sz w:val="24"/>
          <w:szCs w:val="24"/>
        </w:rPr>
        <w:t xml:space="preserve">, 1). 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>
        <w:rPr>
          <w:i/>
          <w:kern w:val="24"/>
          <w:sz w:val="24"/>
          <w:szCs w:val="24"/>
        </w:rPr>
        <w:t xml:space="preserve">Episcopato e </w:t>
      </w:r>
      <w:proofErr w:type="spellStart"/>
      <w:r>
        <w:rPr>
          <w:i/>
          <w:kern w:val="24"/>
          <w:sz w:val="24"/>
          <w:szCs w:val="24"/>
        </w:rPr>
        <w:t>sinodalità</w:t>
      </w:r>
      <w:proofErr w:type="spellEnd"/>
      <w:r>
        <w:rPr>
          <w:i/>
          <w:kern w:val="24"/>
          <w:sz w:val="24"/>
          <w:szCs w:val="24"/>
        </w:rPr>
        <w:t>. Prospettiva ecclesiologica orientale</w:t>
      </w:r>
      <w:r>
        <w:rPr>
          <w:kern w:val="24"/>
          <w:sz w:val="24"/>
          <w:szCs w:val="24"/>
        </w:rPr>
        <w:t xml:space="preserve"> in </w:t>
      </w:r>
      <w:r>
        <w:rPr>
          <w:i/>
          <w:kern w:val="24"/>
          <w:sz w:val="24"/>
          <w:szCs w:val="24"/>
        </w:rPr>
        <w:t>Chiesa Chiese. Prospettive ecclesiologiche e risvolti canonistici in Occidente e in Oriente</w:t>
      </w:r>
      <w:r>
        <w:rPr>
          <w:kern w:val="24"/>
          <w:sz w:val="24"/>
          <w:szCs w:val="24"/>
        </w:rPr>
        <w:t xml:space="preserve">, a cura di Luigi </w:t>
      </w:r>
      <w:proofErr w:type="spellStart"/>
      <w:r>
        <w:rPr>
          <w:kern w:val="24"/>
          <w:sz w:val="24"/>
          <w:szCs w:val="24"/>
        </w:rPr>
        <w:t>Sabbarese</w:t>
      </w:r>
      <w:proofErr w:type="spellEnd"/>
      <w:r>
        <w:rPr>
          <w:kern w:val="24"/>
          <w:sz w:val="24"/>
          <w:szCs w:val="24"/>
        </w:rPr>
        <w:t xml:space="preserve">, </w:t>
      </w:r>
      <w:proofErr w:type="spellStart"/>
      <w:r>
        <w:rPr>
          <w:kern w:val="24"/>
          <w:sz w:val="24"/>
          <w:szCs w:val="24"/>
        </w:rPr>
        <w:t>Urbaniana</w:t>
      </w:r>
      <w:proofErr w:type="spellEnd"/>
      <w:r>
        <w:rPr>
          <w:kern w:val="24"/>
          <w:sz w:val="24"/>
          <w:szCs w:val="24"/>
        </w:rPr>
        <w:t xml:space="preserve"> </w:t>
      </w:r>
      <w:proofErr w:type="spellStart"/>
      <w:r>
        <w:rPr>
          <w:kern w:val="24"/>
          <w:sz w:val="24"/>
          <w:szCs w:val="24"/>
        </w:rPr>
        <w:t>University</w:t>
      </w:r>
      <w:proofErr w:type="spellEnd"/>
      <w:r>
        <w:rPr>
          <w:kern w:val="24"/>
          <w:sz w:val="24"/>
          <w:szCs w:val="24"/>
        </w:rPr>
        <w:t xml:space="preserve"> Press, Città del Vaticano 2020, 81-97 (Quaderni di </w:t>
      </w:r>
      <w:proofErr w:type="spellStart"/>
      <w:r>
        <w:rPr>
          <w:i/>
          <w:kern w:val="24"/>
          <w:sz w:val="24"/>
          <w:szCs w:val="24"/>
        </w:rPr>
        <w:t>Ius</w:t>
      </w:r>
      <w:proofErr w:type="spellEnd"/>
      <w:r>
        <w:rPr>
          <w:i/>
          <w:kern w:val="24"/>
          <w:sz w:val="24"/>
          <w:szCs w:val="24"/>
        </w:rPr>
        <w:t xml:space="preserve"> missionale</w:t>
      </w:r>
      <w:r>
        <w:rPr>
          <w:kern w:val="24"/>
          <w:sz w:val="24"/>
          <w:szCs w:val="24"/>
        </w:rPr>
        <w:t>,14)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>+</w:t>
      </w:r>
      <w:r w:rsidRPr="007000CA">
        <w:rPr>
          <w:i/>
          <w:kern w:val="24"/>
          <w:sz w:val="24"/>
          <w:szCs w:val="24"/>
        </w:rPr>
        <w:t>Per una cultura animata dal Vangelo e a servizio dell’uomo</w:t>
      </w:r>
      <w:r>
        <w:rPr>
          <w:kern w:val="24"/>
          <w:sz w:val="24"/>
          <w:szCs w:val="24"/>
        </w:rPr>
        <w:t xml:space="preserve"> in </w:t>
      </w:r>
      <w:r w:rsidRPr="001D1415">
        <w:rPr>
          <w:i/>
          <w:kern w:val="24"/>
          <w:sz w:val="24"/>
          <w:szCs w:val="24"/>
        </w:rPr>
        <w:t>Umiltà, disinteresse, beatitudine. Un vocabolario per costruire il futuro. Atti del Convegno ecclesiale delle diciotto Chiese di Toscana, Sabato 23 novembre 2019</w:t>
      </w:r>
      <w:r>
        <w:rPr>
          <w:kern w:val="24"/>
          <w:sz w:val="24"/>
          <w:szCs w:val="24"/>
        </w:rPr>
        <w:t xml:space="preserve">, Edizioni Toscana Oggi, Firenze [2020], 115-119. 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 w:rsidRPr="001D1415">
        <w:rPr>
          <w:i/>
          <w:kern w:val="24"/>
          <w:sz w:val="24"/>
          <w:szCs w:val="24"/>
        </w:rPr>
        <w:t xml:space="preserve">Può l’uomo salvare Dio? Considerazioni sul pensiero di </w:t>
      </w:r>
      <w:proofErr w:type="spellStart"/>
      <w:r w:rsidRPr="001D1415">
        <w:rPr>
          <w:i/>
          <w:kern w:val="24"/>
          <w:sz w:val="24"/>
          <w:szCs w:val="24"/>
        </w:rPr>
        <w:t>Nikos</w:t>
      </w:r>
      <w:proofErr w:type="spellEnd"/>
      <w:r>
        <w:rPr>
          <w:i/>
          <w:kern w:val="24"/>
          <w:sz w:val="24"/>
          <w:szCs w:val="24"/>
        </w:rPr>
        <w:t xml:space="preserve"> </w:t>
      </w:r>
      <w:proofErr w:type="spellStart"/>
      <w:proofErr w:type="gramStart"/>
      <w:r w:rsidRPr="001D1415">
        <w:rPr>
          <w:i/>
          <w:kern w:val="24"/>
          <w:sz w:val="24"/>
          <w:szCs w:val="24"/>
        </w:rPr>
        <w:t>Kazantzakis</w:t>
      </w:r>
      <w:proofErr w:type="spellEnd"/>
      <w:r>
        <w:rPr>
          <w:i/>
          <w:kern w:val="24"/>
          <w:sz w:val="24"/>
          <w:szCs w:val="24"/>
        </w:rPr>
        <w:t xml:space="preserve">  </w:t>
      </w:r>
      <w:r>
        <w:rPr>
          <w:kern w:val="24"/>
          <w:sz w:val="24"/>
          <w:szCs w:val="24"/>
        </w:rPr>
        <w:t>in</w:t>
      </w:r>
      <w:proofErr w:type="gramEnd"/>
      <w:r>
        <w:rPr>
          <w:kern w:val="24"/>
          <w:sz w:val="24"/>
          <w:szCs w:val="24"/>
        </w:rPr>
        <w:t xml:space="preserve"> </w:t>
      </w:r>
      <w:proofErr w:type="spellStart"/>
      <w:r w:rsidRPr="001D1415">
        <w:rPr>
          <w:i/>
          <w:kern w:val="24"/>
          <w:sz w:val="24"/>
          <w:szCs w:val="24"/>
        </w:rPr>
        <w:t>Humanitas</w:t>
      </w:r>
      <w:proofErr w:type="spellEnd"/>
      <w:r w:rsidRPr="001D1415">
        <w:rPr>
          <w:i/>
          <w:kern w:val="24"/>
          <w:sz w:val="24"/>
          <w:szCs w:val="24"/>
        </w:rPr>
        <w:t>-</w:t>
      </w:r>
      <w:r w:rsidRPr="001D1415">
        <w:rPr>
          <w:kern w:val="24"/>
          <w:sz w:val="24"/>
          <w:szCs w:val="24"/>
        </w:rPr>
        <w:t>N.S.</w:t>
      </w:r>
      <w:r>
        <w:rPr>
          <w:kern w:val="24"/>
          <w:sz w:val="24"/>
          <w:szCs w:val="24"/>
        </w:rPr>
        <w:t xml:space="preserve"> 75 (2020) 6,  1013-1024.  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>Recensioni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</w:p>
    <w:p w:rsidR="00D85F2E" w:rsidRDefault="00D85F2E" w:rsidP="00D85F2E">
      <w:pPr>
        <w:spacing w:line="360" w:lineRule="auto"/>
        <w:ind w:firstLine="720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G.MAZZANTI (ed.), </w:t>
      </w:r>
      <w:r w:rsidRPr="002A6809">
        <w:rPr>
          <w:i/>
          <w:kern w:val="24"/>
          <w:sz w:val="24"/>
          <w:szCs w:val="24"/>
        </w:rPr>
        <w:t>Basilio di Cesarea. Omelie sui Salmi e altre omelie esegetiche</w:t>
      </w:r>
      <w:r>
        <w:rPr>
          <w:kern w:val="24"/>
          <w:sz w:val="24"/>
          <w:szCs w:val="24"/>
        </w:rPr>
        <w:t xml:space="preserve">, Introduzione, commento e revisione. Traduzione e indici di Simona Giani, Peter Lang </w:t>
      </w:r>
      <w:proofErr w:type="spellStart"/>
      <w:r>
        <w:rPr>
          <w:kern w:val="24"/>
          <w:sz w:val="24"/>
          <w:szCs w:val="24"/>
        </w:rPr>
        <w:t>Gmbh</w:t>
      </w:r>
      <w:proofErr w:type="spellEnd"/>
      <w:r>
        <w:rPr>
          <w:kern w:val="24"/>
          <w:sz w:val="24"/>
          <w:szCs w:val="24"/>
        </w:rPr>
        <w:t xml:space="preserve">. Frankfurt </w:t>
      </w:r>
      <w:proofErr w:type="spellStart"/>
      <w:r>
        <w:rPr>
          <w:kern w:val="24"/>
          <w:sz w:val="24"/>
          <w:szCs w:val="24"/>
        </w:rPr>
        <w:t>am</w:t>
      </w:r>
      <w:proofErr w:type="spellEnd"/>
      <w:r>
        <w:rPr>
          <w:kern w:val="24"/>
          <w:sz w:val="24"/>
          <w:szCs w:val="24"/>
        </w:rPr>
        <w:t xml:space="preserve"> </w:t>
      </w:r>
      <w:proofErr w:type="spellStart"/>
      <w:r>
        <w:rPr>
          <w:kern w:val="24"/>
          <w:sz w:val="24"/>
          <w:szCs w:val="24"/>
        </w:rPr>
        <w:t>Mein</w:t>
      </w:r>
      <w:proofErr w:type="spellEnd"/>
      <w:r>
        <w:rPr>
          <w:kern w:val="24"/>
          <w:sz w:val="24"/>
          <w:szCs w:val="24"/>
        </w:rPr>
        <w:t xml:space="preserve"> </w:t>
      </w:r>
      <w:proofErr w:type="gramStart"/>
      <w:r>
        <w:rPr>
          <w:kern w:val="24"/>
          <w:sz w:val="24"/>
          <w:szCs w:val="24"/>
        </w:rPr>
        <w:t>2017,  700</w:t>
      </w:r>
      <w:proofErr w:type="gramEnd"/>
      <w:r>
        <w:rPr>
          <w:kern w:val="24"/>
          <w:sz w:val="24"/>
          <w:szCs w:val="24"/>
        </w:rPr>
        <w:t xml:space="preserve"> pp. (</w:t>
      </w:r>
      <w:r w:rsidRPr="002A6809">
        <w:rPr>
          <w:i/>
          <w:kern w:val="24"/>
          <w:sz w:val="24"/>
          <w:szCs w:val="24"/>
        </w:rPr>
        <w:t xml:space="preserve">Patrologia, </w:t>
      </w:r>
      <w:proofErr w:type="spellStart"/>
      <w:r w:rsidRPr="002A6809">
        <w:rPr>
          <w:i/>
          <w:kern w:val="24"/>
          <w:sz w:val="24"/>
          <w:szCs w:val="24"/>
        </w:rPr>
        <w:t>Beiträge</w:t>
      </w:r>
      <w:proofErr w:type="spellEnd"/>
      <w:r w:rsidRPr="002A6809">
        <w:rPr>
          <w:i/>
          <w:kern w:val="24"/>
          <w:sz w:val="24"/>
          <w:szCs w:val="24"/>
        </w:rPr>
        <w:t xml:space="preserve">  </w:t>
      </w:r>
      <w:proofErr w:type="spellStart"/>
      <w:r w:rsidRPr="002A6809">
        <w:rPr>
          <w:i/>
          <w:kern w:val="24"/>
          <w:sz w:val="24"/>
          <w:szCs w:val="24"/>
        </w:rPr>
        <w:t>zum</w:t>
      </w:r>
      <w:proofErr w:type="spellEnd"/>
      <w:r w:rsidRPr="002A6809">
        <w:rPr>
          <w:i/>
          <w:kern w:val="24"/>
          <w:sz w:val="24"/>
          <w:szCs w:val="24"/>
        </w:rPr>
        <w:t xml:space="preserve"> </w:t>
      </w:r>
      <w:proofErr w:type="spellStart"/>
      <w:r w:rsidRPr="002A6809">
        <w:rPr>
          <w:i/>
          <w:kern w:val="24"/>
          <w:sz w:val="24"/>
          <w:szCs w:val="24"/>
        </w:rPr>
        <w:t>Studium</w:t>
      </w:r>
      <w:proofErr w:type="spellEnd"/>
      <w:r w:rsidRPr="002A6809">
        <w:rPr>
          <w:i/>
          <w:kern w:val="24"/>
          <w:sz w:val="24"/>
          <w:szCs w:val="24"/>
        </w:rPr>
        <w:t xml:space="preserve"> </w:t>
      </w:r>
      <w:proofErr w:type="spellStart"/>
      <w:r w:rsidRPr="002A6809">
        <w:rPr>
          <w:i/>
          <w:kern w:val="24"/>
          <w:sz w:val="24"/>
          <w:szCs w:val="24"/>
        </w:rPr>
        <w:t>der</w:t>
      </w:r>
      <w:proofErr w:type="spellEnd"/>
      <w:r w:rsidRPr="002A6809">
        <w:rPr>
          <w:i/>
          <w:kern w:val="24"/>
          <w:sz w:val="24"/>
          <w:szCs w:val="24"/>
        </w:rPr>
        <w:t xml:space="preserve"> </w:t>
      </w:r>
      <w:proofErr w:type="spellStart"/>
      <w:r w:rsidRPr="002A6809">
        <w:rPr>
          <w:i/>
          <w:kern w:val="24"/>
          <w:sz w:val="24"/>
          <w:szCs w:val="24"/>
        </w:rPr>
        <w:t>Kirchenväter</w:t>
      </w:r>
      <w:proofErr w:type="spellEnd"/>
      <w:r>
        <w:rPr>
          <w:kern w:val="24"/>
          <w:sz w:val="24"/>
          <w:szCs w:val="24"/>
        </w:rPr>
        <w:t xml:space="preserve">. Band 37) in </w:t>
      </w:r>
      <w:proofErr w:type="spellStart"/>
      <w:r w:rsidRPr="002A6809">
        <w:rPr>
          <w:i/>
          <w:kern w:val="24"/>
          <w:sz w:val="24"/>
          <w:szCs w:val="24"/>
        </w:rPr>
        <w:t>Vivens</w:t>
      </w:r>
      <w:proofErr w:type="spellEnd"/>
      <w:r w:rsidRPr="002A6809">
        <w:rPr>
          <w:i/>
          <w:kern w:val="24"/>
          <w:sz w:val="24"/>
          <w:szCs w:val="24"/>
        </w:rPr>
        <w:t xml:space="preserve"> Homo</w:t>
      </w:r>
      <w:r>
        <w:rPr>
          <w:kern w:val="24"/>
          <w:sz w:val="24"/>
          <w:szCs w:val="24"/>
        </w:rPr>
        <w:t xml:space="preserve"> 30 (2020) 223-224.</w:t>
      </w:r>
    </w:p>
    <w:p w:rsidR="00D85F2E" w:rsidRDefault="00D85F2E" w:rsidP="00D85F2E">
      <w:pPr>
        <w:spacing w:line="360" w:lineRule="auto"/>
        <w:ind w:firstLine="720"/>
        <w:rPr>
          <w:kern w:val="24"/>
          <w:sz w:val="24"/>
          <w:szCs w:val="24"/>
        </w:rPr>
      </w:pPr>
    </w:p>
    <w:p w:rsidR="00D85F2E" w:rsidRDefault="00D85F2E" w:rsidP="00D85F2E">
      <w:pPr>
        <w:pStyle w:val="Titolo3"/>
        <w:spacing w:line="360" w:lineRule="auto"/>
        <w:ind w:left="0" w:firstLine="709"/>
        <w:rPr>
          <w:rFonts w:cs="Times New Roman"/>
          <w:sz w:val="24"/>
          <w:szCs w:val="24"/>
        </w:rPr>
      </w:pPr>
      <w:r>
        <w:rPr>
          <w:kern w:val="24"/>
          <w:sz w:val="24"/>
          <w:szCs w:val="24"/>
        </w:rPr>
        <w:br w:type="page"/>
      </w:r>
      <w:bookmarkStart w:id="38" w:name="_Toc76917320"/>
      <w:r w:rsidRPr="003A2118">
        <w:rPr>
          <w:rFonts w:cs="Times New Roman"/>
          <w:sz w:val="24"/>
          <w:szCs w:val="24"/>
        </w:rPr>
        <w:lastRenderedPageBreak/>
        <w:t>ANNO 20</w:t>
      </w:r>
      <w:r>
        <w:rPr>
          <w:rFonts w:cs="Times New Roman"/>
          <w:sz w:val="24"/>
          <w:szCs w:val="24"/>
        </w:rPr>
        <w:t>21</w:t>
      </w:r>
      <w:bookmarkEnd w:id="38"/>
    </w:p>
    <w:p w:rsidR="00D85F2E" w:rsidRDefault="00D85F2E" w:rsidP="00D85F2E"/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>Volumi</w:t>
      </w:r>
    </w:p>
    <w:p w:rsidR="00D85F2E" w:rsidRPr="00783A77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 w:rsidRPr="00783A77">
        <w:rPr>
          <w:i/>
          <w:kern w:val="24"/>
          <w:sz w:val="24"/>
          <w:szCs w:val="24"/>
        </w:rPr>
        <w:t>Una futura morale sessuale cattolica. In/fedeltà all’apostolo Paolo</w:t>
      </w:r>
      <w:r>
        <w:rPr>
          <w:kern w:val="24"/>
          <w:sz w:val="24"/>
          <w:szCs w:val="24"/>
        </w:rPr>
        <w:t>, Cittadella Editrice, Assisi 2021, pp.128. (Teologia oggi)</w:t>
      </w: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</w:p>
    <w:p w:rsidR="00D85F2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 w:rsidRPr="00C015CF">
        <w:rPr>
          <w:kern w:val="24"/>
          <w:sz w:val="24"/>
          <w:szCs w:val="24"/>
        </w:rPr>
        <w:t>Saggi, contributi, articoli</w:t>
      </w:r>
    </w:p>
    <w:p w:rsidR="00D85F2E" w:rsidRDefault="00D85F2E" w:rsidP="00D85F2E">
      <w:pPr>
        <w:spacing w:line="360" w:lineRule="auto"/>
        <w:ind w:firstLine="720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proofErr w:type="spellStart"/>
      <w:r w:rsidRPr="004558AD">
        <w:rPr>
          <w:kern w:val="24"/>
          <w:sz w:val="24"/>
          <w:szCs w:val="24"/>
        </w:rPr>
        <w:t>Amoris</w:t>
      </w:r>
      <w:proofErr w:type="spellEnd"/>
      <w:r w:rsidRPr="004558AD">
        <w:rPr>
          <w:kern w:val="24"/>
          <w:sz w:val="24"/>
          <w:szCs w:val="24"/>
        </w:rPr>
        <w:t xml:space="preserve"> </w:t>
      </w:r>
      <w:proofErr w:type="spellStart"/>
      <w:r w:rsidRPr="004558AD">
        <w:rPr>
          <w:kern w:val="24"/>
          <w:sz w:val="24"/>
          <w:szCs w:val="24"/>
        </w:rPr>
        <w:t>laetitia</w:t>
      </w:r>
      <w:proofErr w:type="spellEnd"/>
      <w:r w:rsidRPr="004558AD">
        <w:rPr>
          <w:i/>
          <w:kern w:val="24"/>
          <w:sz w:val="24"/>
          <w:szCs w:val="24"/>
        </w:rPr>
        <w:t xml:space="preserve"> e le coppie conviventi</w:t>
      </w:r>
      <w:r>
        <w:rPr>
          <w:kern w:val="24"/>
          <w:sz w:val="24"/>
          <w:szCs w:val="24"/>
        </w:rPr>
        <w:t xml:space="preserve"> in </w:t>
      </w:r>
      <w:r w:rsidRPr="004558AD">
        <w:rPr>
          <w:i/>
          <w:kern w:val="24"/>
          <w:sz w:val="24"/>
          <w:szCs w:val="24"/>
        </w:rPr>
        <w:t xml:space="preserve">Quaderni Biblioteca </w:t>
      </w:r>
      <w:proofErr w:type="gramStart"/>
      <w:r w:rsidRPr="004558AD">
        <w:rPr>
          <w:i/>
          <w:kern w:val="24"/>
          <w:sz w:val="24"/>
          <w:szCs w:val="24"/>
        </w:rPr>
        <w:t>Balestrieri</w:t>
      </w:r>
      <w:r>
        <w:rPr>
          <w:kern w:val="24"/>
          <w:sz w:val="24"/>
          <w:szCs w:val="24"/>
        </w:rPr>
        <w:t xml:space="preserve">  20</w:t>
      </w:r>
      <w:proofErr w:type="gramEnd"/>
      <w:r>
        <w:rPr>
          <w:kern w:val="24"/>
          <w:sz w:val="24"/>
          <w:szCs w:val="24"/>
        </w:rPr>
        <w:t xml:space="preserve"> (2021) 1, 39-51.  </w:t>
      </w:r>
    </w:p>
    <w:p w:rsidR="00D85F2E" w:rsidRDefault="00D85F2E" w:rsidP="00D85F2E">
      <w:pPr>
        <w:spacing w:line="360" w:lineRule="auto"/>
        <w:ind w:firstLine="720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 w:rsidRPr="00645007">
        <w:rPr>
          <w:i/>
          <w:kern w:val="24"/>
          <w:sz w:val="24"/>
          <w:szCs w:val="24"/>
        </w:rPr>
        <w:t xml:space="preserve">Saluto di </w:t>
      </w:r>
      <w:proofErr w:type="spellStart"/>
      <w:r w:rsidRPr="00645007">
        <w:rPr>
          <w:i/>
          <w:kern w:val="24"/>
          <w:sz w:val="24"/>
          <w:szCs w:val="24"/>
        </w:rPr>
        <w:t>mons</w:t>
      </w:r>
      <w:proofErr w:type="spellEnd"/>
      <w:r w:rsidRPr="00645007">
        <w:rPr>
          <w:i/>
          <w:kern w:val="24"/>
          <w:sz w:val="24"/>
          <w:szCs w:val="24"/>
        </w:rPr>
        <w:t xml:space="preserve">. Basilio </w:t>
      </w:r>
      <w:proofErr w:type="spellStart"/>
      <w:r w:rsidRPr="00645007">
        <w:rPr>
          <w:i/>
          <w:kern w:val="24"/>
          <w:sz w:val="24"/>
          <w:szCs w:val="24"/>
        </w:rPr>
        <w:t>Petrà</w:t>
      </w:r>
      <w:proofErr w:type="spellEnd"/>
      <w:r w:rsidRPr="00645007">
        <w:rPr>
          <w:i/>
          <w:kern w:val="24"/>
          <w:sz w:val="24"/>
          <w:szCs w:val="24"/>
        </w:rPr>
        <w:t>, Preside della Facoltà Teologica dell’Italia Centrale</w:t>
      </w:r>
      <w:r>
        <w:rPr>
          <w:kern w:val="24"/>
          <w:sz w:val="24"/>
          <w:szCs w:val="24"/>
        </w:rPr>
        <w:t xml:space="preserve">, in </w:t>
      </w:r>
      <w:proofErr w:type="spellStart"/>
      <w:r w:rsidRPr="00645007">
        <w:rPr>
          <w:i/>
          <w:kern w:val="24"/>
          <w:sz w:val="24"/>
          <w:szCs w:val="24"/>
        </w:rPr>
        <w:t>Vivens</w:t>
      </w:r>
      <w:proofErr w:type="spellEnd"/>
      <w:r w:rsidRPr="00645007">
        <w:rPr>
          <w:i/>
          <w:kern w:val="24"/>
          <w:sz w:val="24"/>
          <w:szCs w:val="24"/>
        </w:rPr>
        <w:t xml:space="preserve"> </w:t>
      </w:r>
      <w:proofErr w:type="gramStart"/>
      <w:r w:rsidRPr="00645007">
        <w:rPr>
          <w:i/>
          <w:kern w:val="24"/>
          <w:sz w:val="24"/>
          <w:szCs w:val="24"/>
        </w:rPr>
        <w:t>homo</w:t>
      </w:r>
      <w:r>
        <w:rPr>
          <w:kern w:val="24"/>
          <w:sz w:val="24"/>
          <w:szCs w:val="24"/>
        </w:rPr>
        <w:t xml:space="preserve">  32</w:t>
      </w:r>
      <w:proofErr w:type="gramEnd"/>
      <w:r>
        <w:rPr>
          <w:kern w:val="24"/>
          <w:sz w:val="24"/>
          <w:szCs w:val="24"/>
        </w:rPr>
        <w:t xml:space="preserve"> (2021) 2, 245-246.  </w:t>
      </w:r>
    </w:p>
    <w:p w:rsidR="00D85F2E" w:rsidRDefault="00D85F2E" w:rsidP="00D85F2E">
      <w:pPr>
        <w:spacing w:line="360" w:lineRule="auto"/>
        <w:ind w:firstLine="720"/>
        <w:rPr>
          <w:kern w:val="24"/>
          <w:sz w:val="24"/>
          <w:szCs w:val="24"/>
        </w:rPr>
      </w:pPr>
    </w:p>
    <w:p w:rsidR="00D85F2E" w:rsidRPr="003E79FA" w:rsidRDefault="00D85F2E" w:rsidP="00D85F2E">
      <w:pPr>
        <w:spacing w:line="360" w:lineRule="auto"/>
        <w:ind w:firstLine="720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br w:type="page"/>
      </w:r>
    </w:p>
    <w:p w:rsidR="00D85F2E" w:rsidRPr="003E79FA" w:rsidRDefault="00D85F2E" w:rsidP="00D85F2E"/>
    <w:p w:rsidR="00D85F2E" w:rsidRDefault="00D85F2E" w:rsidP="00D85F2E"/>
    <w:p w:rsidR="00D85F2E" w:rsidRPr="000F6A1E" w:rsidRDefault="00D85F2E" w:rsidP="00D85F2E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</w:p>
    <w:p w:rsidR="00D85F2E" w:rsidRPr="00AA02AD" w:rsidRDefault="00D85F2E" w:rsidP="00D85F2E">
      <w:pPr>
        <w:ind w:firstLine="709"/>
      </w:pPr>
    </w:p>
    <w:p w:rsidR="00D85F2E" w:rsidRPr="00535FF0" w:rsidRDefault="00D85F2E" w:rsidP="00D85F2E">
      <w:pPr>
        <w:pageBreakBefore/>
        <w:tabs>
          <w:tab w:val="left" w:pos="7797"/>
        </w:tabs>
        <w:spacing w:line="360" w:lineRule="auto"/>
        <w:ind w:firstLine="703"/>
      </w:pPr>
    </w:p>
    <w:p w:rsidR="00D85F2E" w:rsidRPr="00535FF0" w:rsidRDefault="00D85F2E" w:rsidP="00D85F2E">
      <w:pPr>
        <w:sectPr w:rsidR="00D85F2E" w:rsidRPr="00535FF0">
          <w:headerReference w:type="even" r:id="rId5"/>
          <w:headerReference w:type="default" r:id="rId6"/>
          <w:footerReference w:type="even" r:id="rId7"/>
          <w:footerReference w:type="default" r:id="rId8"/>
          <w:headerReference w:type="first" r:id="rId9"/>
          <w:footerReference w:type="first" r:id="rId10"/>
          <w:pgSz w:w="11905" w:h="16837"/>
          <w:pgMar w:top="1417" w:right="1134" w:bottom="1134" w:left="1134" w:header="720" w:footer="720" w:gutter="0"/>
          <w:cols w:space="720"/>
          <w:docGrid w:linePitch="360"/>
        </w:sectPr>
      </w:pPr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76917284" w:history="1">
        <w:r w:rsidRPr="005D489D">
          <w:rPr>
            <w:rStyle w:val="Collegamentoipertestuale"/>
            <w:noProof/>
          </w:rPr>
          <w:t>BIBLIOGRAFIA DAL 1975 AL 1980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_Toc76917284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285" w:history="1">
        <w:r w:rsidRPr="005D489D">
          <w:rPr>
            <w:rStyle w:val="Collegamentoipertestuale"/>
            <w:noProof/>
          </w:rPr>
          <w:t>BIBLIOGRAFIA DAL 1981 AL 1986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_Toc76917285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286" w:history="1">
        <w:r w:rsidRPr="005D489D">
          <w:rPr>
            <w:rStyle w:val="Collegamentoipertestuale"/>
            <w:noProof/>
          </w:rPr>
          <w:t>ANNO 1987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_Toc76917286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287" w:history="1">
        <w:r w:rsidRPr="005D489D">
          <w:rPr>
            <w:rStyle w:val="Collegamentoipertestuale"/>
            <w:noProof/>
          </w:rPr>
          <w:t>ANNO 1988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_Toc76917287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288" w:history="1">
        <w:r w:rsidRPr="005D489D">
          <w:rPr>
            <w:rStyle w:val="Collegamentoipertestuale"/>
            <w:noProof/>
          </w:rPr>
          <w:t>ANNO 1989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_Toc76917288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289" w:history="1">
        <w:r w:rsidRPr="005D489D">
          <w:rPr>
            <w:rStyle w:val="Collegamentoipertestuale"/>
            <w:noProof/>
          </w:rPr>
          <w:t>AN</w:t>
        </w:r>
        <w:bookmarkStart w:id="39" w:name="_GoBack"/>
        <w:bookmarkEnd w:id="39"/>
        <w:r w:rsidRPr="005D489D">
          <w:rPr>
            <w:rStyle w:val="Collegamentoipertestuale"/>
            <w:noProof/>
          </w:rPr>
          <w:t>NO 1990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_Toc76917289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290" w:history="1">
        <w:r w:rsidRPr="005D489D">
          <w:rPr>
            <w:rStyle w:val="Collegamentoipertestuale"/>
            <w:noProof/>
          </w:rPr>
          <w:t>ANNO 1991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_Toc76917290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291" w:history="1">
        <w:r w:rsidRPr="005D489D">
          <w:rPr>
            <w:rStyle w:val="Collegamentoipertestuale"/>
            <w:noProof/>
          </w:rPr>
          <w:t>ANNO 1992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_Toc76917291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292" w:history="1">
        <w:r w:rsidRPr="005D489D">
          <w:rPr>
            <w:rStyle w:val="Collegamentoipertestuale"/>
            <w:noProof/>
          </w:rPr>
          <w:t>ANNO 1993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_Toc76917292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293" w:history="1">
        <w:r w:rsidRPr="005D489D">
          <w:rPr>
            <w:rStyle w:val="Collegamentoipertestuale"/>
            <w:noProof/>
          </w:rPr>
          <w:t>ANNO 1994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_Toc76917293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294" w:history="1">
        <w:r w:rsidRPr="005D489D">
          <w:rPr>
            <w:rStyle w:val="Collegamentoipertestuale"/>
            <w:noProof/>
            <w:lang w:val="en-GB"/>
          </w:rPr>
          <w:t>ANNO 1995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_Toc76917294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295" w:history="1">
        <w:r w:rsidRPr="005D489D">
          <w:rPr>
            <w:rStyle w:val="Collegamentoipertestuale"/>
            <w:noProof/>
          </w:rPr>
          <w:t>ANNO 1996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_Toc76917295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296" w:history="1">
        <w:r w:rsidRPr="005D489D">
          <w:rPr>
            <w:rStyle w:val="Collegamentoipertestuale"/>
            <w:noProof/>
          </w:rPr>
          <w:t>ANNO 1997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_Toc76917296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297" w:history="1">
        <w:r w:rsidRPr="005D489D">
          <w:rPr>
            <w:rStyle w:val="Collegamentoipertestuale"/>
            <w:noProof/>
          </w:rPr>
          <w:t>ANNO 1998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_Toc76917297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298" w:history="1">
        <w:r w:rsidRPr="005D489D">
          <w:rPr>
            <w:rStyle w:val="Collegamentoipertestuale"/>
            <w:noProof/>
          </w:rPr>
          <w:t>ANNO 1999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_Toc76917298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22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299" w:history="1">
        <w:r w:rsidRPr="005D489D">
          <w:rPr>
            <w:rStyle w:val="Collegamentoipertestuale"/>
            <w:noProof/>
          </w:rPr>
          <w:t>ANNO 2000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_Toc76917299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23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300" w:history="1">
        <w:r w:rsidRPr="005D489D">
          <w:rPr>
            <w:rStyle w:val="Collegamentoipertestuale"/>
            <w:noProof/>
          </w:rPr>
          <w:t>ANNO 2001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_Toc76917300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26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301" w:history="1">
        <w:r w:rsidRPr="005D489D">
          <w:rPr>
            <w:rStyle w:val="Collegamentoipertestuale"/>
            <w:noProof/>
          </w:rPr>
          <w:t>ANNO 2002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_Toc76917301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27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302" w:history="1">
        <w:r w:rsidRPr="005D489D">
          <w:rPr>
            <w:rStyle w:val="Collegamentoipertestuale"/>
            <w:noProof/>
          </w:rPr>
          <w:t>ANNO 2003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_Toc76917302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28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303" w:history="1">
        <w:r w:rsidRPr="005D489D">
          <w:rPr>
            <w:rStyle w:val="Collegamentoipertestuale"/>
            <w:noProof/>
          </w:rPr>
          <w:t>ANNO 2004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_Toc76917303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29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304" w:history="1">
        <w:r w:rsidRPr="005D489D">
          <w:rPr>
            <w:rStyle w:val="Collegamentoipertestuale"/>
            <w:noProof/>
          </w:rPr>
          <w:t>ANNO 2005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_Toc76917304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305" w:history="1">
        <w:r w:rsidRPr="005D489D">
          <w:rPr>
            <w:rStyle w:val="Collegamentoipertestuale"/>
            <w:noProof/>
          </w:rPr>
          <w:t>ANNO 2006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_Toc76917305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33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306" w:history="1">
        <w:r w:rsidRPr="005D489D">
          <w:rPr>
            <w:rStyle w:val="Collegamentoipertestuale"/>
            <w:noProof/>
          </w:rPr>
          <w:t>ANNO 2007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_Toc76917306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35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307" w:history="1">
        <w:r w:rsidRPr="005D489D">
          <w:rPr>
            <w:rStyle w:val="Collegamentoipertestuale"/>
            <w:noProof/>
          </w:rPr>
          <w:t>ANNO 2008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_Toc76917307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37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308" w:history="1">
        <w:r w:rsidRPr="005D489D">
          <w:rPr>
            <w:rStyle w:val="Collegamentoipertestuale"/>
            <w:noProof/>
          </w:rPr>
          <w:t>ANNO 2009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_Toc76917308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39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309" w:history="1">
        <w:r w:rsidRPr="005D489D">
          <w:rPr>
            <w:rStyle w:val="Collegamentoipertestuale"/>
            <w:noProof/>
          </w:rPr>
          <w:t>ANNO 2010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_Toc76917309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42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310" w:history="1">
        <w:r w:rsidRPr="005D489D">
          <w:rPr>
            <w:rStyle w:val="Collegamentoipertestuale"/>
            <w:noProof/>
          </w:rPr>
          <w:t>ANNO 2011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_Toc76917310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44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311" w:history="1">
        <w:r w:rsidRPr="005D489D">
          <w:rPr>
            <w:rStyle w:val="Collegamentoipertestuale"/>
            <w:noProof/>
          </w:rPr>
          <w:t>ANNO 2012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_Toc76917311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46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312" w:history="1">
        <w:r w:rsidRPr="005D489D">
          <w:rPr>
            <w:rStyle w:val="Collegamentoipertestuale"/>
            <w:noProof/>
            <w:lang w:val="en-GB"/>
          </w:rPr>
          <w:t>ANNO 2013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_Toc76917312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48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313" w:history="1">
        <w:r w:rsidRPr="005D489D">
          <w:rPr>
            <w:rStyle w:val="Collegamentoipertestuale"/>
            <w:noProof/>
            <w:lang w:val="en-GB"/>
          </w:rPr>
          <w:t>ANNO 2014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_Toc76917313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49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314" w:history="1">
        <w:r w:rsidRPr="005D489D">
          <w:rPr>
            <w:rStyle w:val="Collegamentoipertestuale"/>
            <w:noProof/>
            <w:lang w:val="en-GB"/>
          </w:rPr>
          <w:t>ANNO 2015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_Toc76917314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51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315" w:history="1">
        <w:r w:rsidRPr="005D489D">
          <w:rPr>
            <w:rStyle w:val="Collegamentoipertestuale"/>
            <w:noProof/>
          </w:rPr>
          <w:t>ANNO 2016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_Toc76917315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53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316" w:history="1">
        <w:r w:rsidRPr="005D489D">
          <w:rPr>
            <w:rStyle w:val="Collegamentoipertestuale"/>
            <w:noProof/>
          </w:rPr>
          <w:t>ANNO 2017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_Toc76917316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55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317" w:history="1">
        <w:r w:rsidRPr="005D489D">
          <w:rPr>
            <w:rStyle w:val="Collegamentoipertestuale"/>
            <w:noProof/>
          </w:rPr>
          <w:t>ANNO 2018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_Toc76917317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57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318" w:history="1">
        <w:r w:rsidRPr="005D489D">
          <w:rPr>
            <w:rStyle w:val="Collegamentoipertestuale"/>
            <w:noProof/>
          </w:rPr>
          <w:t>ANNO 2019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_Toc76917318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59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319" w:history="1">
        <w:r w:rsidRPr="005D489D">
          <w:rPr>
            <w:rStyle w:val="Collegamentoipertestuale"/>
            <w:noProof/>
          </w:rPr>
          <w:t>ANNO 2020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_Toc76917319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61</w:t>
        </w:r>
        <w:r>
          <w:rPr>
            <w:noProof/>
            <w:webHidden/>
          </w:rPr>
          <w:fldChar w:fldCharType="end"/>
        </w:r>
      </w:hyperlink>
    </w:p>
    <w:p w:rsidR="00D85F2E" w:rsidRPr="00C44AFB" w:rsidRDefault="00D85F2E" w:rsidP="00D85F2E">
      <w:pPr>
        <w:pStyle w:val="Sommario3"/>
        <w:tabs>
          <w:tab w:val="right" w:leader="dot" w:pos="9627"/>
        </w:tabs>
        <w:rPr>
          <w:rFonts w:ascii="Calibri" w:hAnsi="Calibri"/>
          <w:noProof/>
          <w:kern w:val="0"/>
          <w:sz w:val="22"/>
          <w:szCs w:val="22"/>
          <w:lang w:eastAsia="it-IT"/>
        </w:rPr>
      </w:pPr>
      <w:hyperlink w:anchor="_Toc76917320" w:history="1">
        <w:r w:rsidRPr="005D489D">
          <w:rPr>
            <w:rStyle w:val="Collegamentoipertestuale"/>
            <w:noProof/>
          </w:rPr>
          <w:t>ANNO 2021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_Toc76917320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62</w:t>
        </w:r>
        <w:r>
          <w:rPr>
            <w:noProof/>
            <w:webHidden/>
          </w:rPr>
          <w:fldChar w:fldCharType="end"/>
        </w:r>
      </w:hyperlink>
    </w:p>
    <w:p w:rsidR="00D85F2E" w:rsidRDefault="00D85F2E" w:rsidP="00D85F2E">
      <w:pPr>
        <w:pStyle w:val="Sommario3"/>
        <w:tabs>
          <w:tab w:val="right" w:leader="dot" w:pos="9637"/>
        </w:tabs>
        <w:sectPr w:rsidR="00D85F2E">
          <w:type w:val="continuous"/>
          <w:pgSz w:w="11905" w:h="16837"/>
          <w:pgMar w:top="1417" w:right="1134" w:bottom="1134" w:left="1134" w:header="720" w:footer="720" w:gutter="0"/>
          <w:cols w:space="720"/>
          <w:docGrid w:linePitch="360"/>
        </w:sectPr>
      </w:pPr>
      <w:r>
        <w:fldChar w:fldCharType="end"/>
      </w:r>
    </w:p>
    <w:p w:rsidR="00D85F2E" w:rsidRDefault="00D85F2E" w:rsidP="00D85F2E">
      <w:pPr>
        <w:tabs>
          <w:tab w:val="right" w:leader="dot" w:pos="9628"/>
        </w:tabs>
        <w:spacing w:line="360" w:lineRule="auto"/>
        <w:ind w:firstLine="703"/>
      </w:pPr>
    </w:p>
    <w:p w:rsidR="00D85F2E" w:rsidRDefault="00D85F2E" w:rsidP="00D85F2E"/>
    <w:p w:rsidR="00D85F2E" w:rsidRDefault="00D85F2E" w:rsidP="00D85F2E"/>
    <w:p w:rsidR="00D85F2E" w:rsidRDefault="00D85F2E" w:rsidP="00D85F2E"/>
    <w:p w:rsidR="00D85F2E" w:rsidRDefault="00D85F2E" w:rsidP="00D85F2E"/>
    <w:p w:rsidR="00D85F2E" w:rsidRDefault="00D85F2E" w:rsidP="00D85F2E">
      <w:pPr>
        <w:spacing w:line="360" w:lineRule="auto"/>
        <w:ind w:firstLine="703"/>
      </w:pPr>
    </w:p>
    <w:p w:rsidR="00D85F2E" w:rsidRDefault="00D85F2E" w:rsidP="00D85F2E"/>
    <w:p w:rsidR="00202526" w:rsidRDefault="00DF7558"/>
    <w:sectPr w:rsidR="00202526">
      <w:type w:val="continuous"/>
      <w:pgSz w:w="11905" w:h="16837"/>
      <w:pgMar w:top="1417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FApostolikaPoly-Regular">
    <w:altName w:val="Arial"/>
    <w:charset w:val="00"/>
    <w:family w:val="swiss"/>
    <w:pitch w:val="default"/>
  </w:font>
  <w:font w:name="PFApostolika-Regular">
    <w:altName w:val="Arial"/>
    <w:charset w:val="00"/>
    <w:family w:val="swiss"/>
    <w:pitch w:val="default"/>
  </w:font>
  <w:font w:name="BaskervilleBE-Italic">
    <w:altName w:val="Arabic Typesetting"/>
    <w:charset w:val="00"/>
    <w:family w:val="script"/>
    <w:pitch w:val="default"/>
  </w:font>
  <w:font w:name="BaskervilleBE-Regular">
    <w:altName w:val="Times New Roman"/>
    <w:charset w:val="00"/>
    <w:family w:val="auto"/>
    <w:pitch w:val="default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274E" w:rsidRDefault="00DF7558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274E" w:rsidRDefault="00DF7558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274E" w:rsidRDefault="00DF7558">
    <w:pPr>
      <w:pStyle w:val="Pidipagina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274E" w:rsidRDefault="00DF7558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274E" w:rsidRDefault="00DF7558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274E" w:rsidRDefault="00DF7558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</w:rPr>
    </w:lvl>
  </w:abstractNum>
  <w:num w:numId="1">
    <w:abstractNumId w:val="0"/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FEB"/>
    <w:rsid w:val="00072120"/>
    <w:rsid w:val="004572B4"/>
    <w:rsid w:val="007F27E2"/>
    <w:rsid w:val="00893FEB"/>
    <w:rsid w:val="00D85F2E"/>
    <w:rsid w:val="00DF7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06D3F5A-F1D7-4AA7-B0E3-32FF4683E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85F2E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paragraph" w:styleId="Titolo3">
    <w:name w:val="heading 3"/>
    <w:basedOn w:val="Normale"/>
    <w:next w:val="Normale"/>
    <w:link w:val="Titolo3Carattere"/>
    <w:qFormat/>
    <w:rsid w:val="00D85F2E"/>
    <w:pPr>
      <w:keepNext/>
      <w:tabs>
        <w:tab w:val="num" w:pos="720"/>
      </w:tabs>
      <w:spacing w:before="240" w:after="60"/>
      <w:ind w:left="720" w:hanging="720"/>
      <w:outlineLvl w:val="2"/>
    </w:pPr>
    <w:rPr>
      <w:rFonts w:ascii="Arial" w:hAnsi="Arial" w:cs="Arial"/>
      <w:b/>
      <w:bCs/>
      <w:sz w:val="26"/>
      <w:szCs w:val="26"/>
    </w:rPr>
  </w:style>
  <w:style w:type="paragraph" w:styleId="Titolo4">
    <w:name w:val="heading 4"/>
    <w:basedOn w:val="Normale"/>
    <w:next w:val="Normale"/>
    <w:link w:val="Titolo4Carattere"/>
    <w:semiHidden/>
    <w:unhideWhenUsed/>
    <w:qFormat/>
    <w:rsid w:val="00D85F2E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character" w:customStyle="1" w:styleId="Titolo3Carattere">
    <w:name w:val="Titolo 3 Carattere"/>
    <w:basedOn w:val="Carpredefinitoparagrafo"/>
    <w:link w:val="Titolo3"/>
    <w:rsid w:val="00D85F2E"/>
    <w:rPr>
      <w:rFonts w:ascii="Arial" w:eastAsia="Times New Roman" w:hAnsi="Arial" w:cs="Arial"/>
      <w:b/>
      <w:bCs/>
      <w:kern w:val="1"/>
      <w:sz w:val="26"/>
      <w:szCs w:val="26"/>
      <w:lang w:eastAsia="ar-SA"/>
    </w:rPr>
  </w:style>
  <w:style w:type="character" w:customStyle="1" w:styleId="Titolo4Carattere">
    <w:name w:val="Titolo 4 Carattere"/>
    <w:basedOn w:val="Carpredefinitoparagrafo"/>
    <w:link w:val="Titolo4"/>
    <w:semiHidden/>
    <w:rsid w:val="00D85F2E"/>
    <w:rPr>
      <w:rFonts w:ascii="Calibri" w:eastAsia="Times New Roman" w:hAnsi="Calibri" w:cs="Times New Roman"/>
      <w:b/>
      <w:bCs/>
      <w:kern w:val="1"/>
      <w:sz w:val="28"/>
      <w:szCs w:val="28"/>
      <w:lang w:eastAsia="ar-SA"/>
    </w:rPr>
  </w:style>
  <w:style w:type="character" w:customStyle="1" w:styleId="WW8Num2z0">
    <w:name w:val="WW8Num2z0"/>
    <w:rsid w:val="00D85F2E"/>
    <w:rPr>
      <w:rFonts w:ascii="Times New Roman" w:hAnsi="Times New Roman" w:cs="Times New Roman"/>
    </w:rPr>
  </w:style>
  <w:style w:type="character" w:customStyle="1" w:styleId="Absatz-Standardschriftart">
    <w:name w:val="Absatz-Standardschriftart"/>
    <w:rsid w:val="00D85F2E"/>
  </w:style>
  <w:style w:type="character" w:customStyle="1" w:styleId="WW-Absatz-Standardschriftart">
    <w:name w:val="WW-Absatz-Standardschriftart"/>
    <w:rsid w:val="00D85F2E"/>
  </w:style>
  <w:style w:type="character" w:customStyle="1" w:styleId="WW-Absatz-Standardschriftart1">
    <w:name w:val="WW-Absatz-Standardschriftart1"/>
    <w:rsid w:val="00D85F2E"/>
  </w:style>
  <w:style w:type="character" w:customStyle="1" w:styleId="WW-Absatz-Standardschriftart11">
    <w:name w:val="WW-Absatz-Standardschriftart11"/>
    <w:rsid w:val="00D85F2E"/>
  </w:style>
  <w:style w:type="character" w:customStyle="1" w:styleId="WW-Absatz-Standardschriftart111">
    <w:name w:val="WW-Absatz-Standardschriftart111"/>
    <w:rsid w:val="00D85F2E"/>
  </w:style>
  <w:style w:type="character" w:customStyle="1" w:styleId="WW-Absatz-Standardschriftart1111">
    <w:name w:val="WW-Absatz-Standardschriftart1111"/>
    <w:rsid w:val="00D85F2E"/>
  </w:style>
  <w:style w:type="character" w:customStyle="1" w:styleId="WW-Absatz-Standardschriftart11111">
    <w:name w:val="WW-Absatz-Standardschriftart11111"/>
    <w:rsid w:val="00D85F2E"/>
  </w:style>
  <w:style w:type="character" w:customStyle="1" w:styleId="WW-Absatz-Standardschriftart111111">
    <w:name w:val="WW-Absatz-Standardschriftart111111"/>
    <w:rsid w:val="00D85F2E"/>
  </w:style>
  <w:style w:type="character" w:customStyle="1" w:styleId="WW-Absatz-Standardschriftart1111111">
    <w:name w:val="WW-Absatz-Standardschriftart1111111"/>
    <w:rsid w:val="00D85F2E"/>
  </w:style>
  <w:style w:type="character" w:customStyle="1" w:styleId="WW-Absatz-Standardschriftart11111111">
    <w:name w:val="WW-Absatz-Standardschriftart11111111"/>
    <w:rsid w:val="00D85F2E"/>
  </w:style>
  <w:style w:type="character" w:customStyle="1" w:styleId="WW-Absatz-Standardschriftart111111111">
    <w:name w:val="WW-Absatz-Standardschriftart111111111"/>
    <w:rsid w:val="00D85F2E"/>
  </w:style>
  <w:style w:type="character" w:customStyle="1" w:styleId="WW-Absatz-Standardschriftart1111111111">
    <w:name w:val="WW-Absatz-Standardschriftart1111111111"/>
    <w:rsid w:val="00D85F2E"/>
  </w:style>
  <w:style w:type="character" w:customStyle="1" w:styleId="WW-Absatz-Standardschriftart11111111111">
    <w:name w:val="WW-Absatz-Standardschriftart11111111111"/>
    <w:rsid w:val="00D85F2E"/>
  </w:style>
  <w:style w:type="character" w:customStyle="1" w:styleId="WW-Absatz-Standardschriftart111111111111">
    <w:name w:val="WW-Absatz-Standardschriftart111111111111"/>
    <w:rsid w:val="00D85F2E"/>
  </w:style>
  <w:style w:type="character" w:customStyle="1" w:styleId="WW-Absatz-Standardschriftart1111111111111">
    <w:name w:val="WW-Absatz-Standardschriftart1111111111111"/>
    <w:rsid w:val="00D85F2E"/>
  </w:style>
  <w:style w:type="character" w:customStyle="1" w:styleId="WW-Absatz-Standardschriftart11111111111111">
    <w:name w:val="WW-Absatz-Standardschriftart11111111111111"/>
    <w:rsid w:val="00D85F2E"/>
  </w:style>
  <w:style w:type="character" w:customStyle="1" w:styleId="WW-Absatz-Standardschriftart111111111111111">
    <w:name w:val="WW-Absatz-Standardschriftart111111111111111"/>
    <w:rsid w:val="00D85F2E"/>
  </w:style>
  <w:style w:type="character" w:customStyle="1" w:styleId="WW-Absatz-Standardschriftart1111111111111111">
    <w:name w:val="WW-Absatz-Standardschriftart1111111111111111"/>
    <w:rsid w:val="00D85F2E"/>
  </w:style>
  <w:style w:type="character" w:customStyle="1" w:styleId="WW-Absatz-Standardschriftart11111111111111111">
    <w:name w:val="WW-Absatz-Standardschriftart11111111111111111"/>
    <w:rsid w:val="00D85F2E"/>
  </w:style>
  <w:style w:type="character" w:customStyle="1" w:styleId="WW-Absatz-Standardschriftart111111111111111111">
    <w:name w:val="WW-Absatz-Standardschriftart111111111111111111"/>
    <w:rsid w:val="00D85F2E"/>
  </w:style>
  <w:style w:type="character" w:customStyle="1" w:styleId="WW-Absatz-Standardschriftart1111111111111111111">
    <w:name w:val="WW-Absatz-Standardschriftart1111111111111111111"/>
    <w:rsid w:val="00D85F2E"/>
  </w:style>
  <w:style w:type="character" w:customStyle="1" w:styleId="WW-Absatz-Standardschriftart11111111111111111111">
    <w:name w:val="WW-Absatz-Standardschriftart11111111111111111111"/>
    <w:rsid w:val="00D85F2E"/>
  </w:style>
  <w:style w:type="character" w:customStyle="1" w:styleId="WW-Absatz-Standardschriftart111111111111111111111">
    <w:name w:val="WW-Absatz-Standardschriftart111111111111111111111"/>
    <w:rsid w:val="00D85F2E"/>
  </w:style>
  <w:style w:type="character" w:customStyle="1" w:styleId="WW-Absatz-Standardschriftart1111111111111111111111">
    <w:name w:val="WW-Absatz-Standardschriftart1111111111111111111111"/>
    <w:rsid w:val="00D85F2E"/>
  </w:style>
  <w:style w:type="character" w:customStyle="1" w:styleId="WW-Absatz-Standardschriftart11111111111111111111111">
    <w:name w:val="WW-Absatz-Standardschriftart11111111111111111111111"/>
    <w:rsid w:val="00D85F2E"/>
  </w:style>
  <w:style w:type="character" w:customStyle="1" w:styleId="WW-Absatz-Standardschriftart111111111111111111111111">
    <w:name w:val="WW-Absatz-Standardschriftart111111111111111111111111"/>
    <w:rsid w:val="00D85F2E"/>
  </w:style>
  <w:style w:type="character" w:customStyle="1" w:styleId="WW-Absatz-Standardschriftart1111111111111111111111111">
    <w:name w:val="WW-Absatz-Standardschriftart1111111111111111111111111"/>
    <w:rsid w:val="00D85F2E"/>
  </w:style>
  <w:style w:type="character" w:customStyle="1" w:styleId="WW8Num3z0">
    <w:name w:val="WW8Num3z0"/>
    <w:rsid w:val="00D85F2E"/>
    <w:rPr>
      <w:rFonts w:ascii="Times New Roman" w:hAnsi="Times New Roman" w:cs="Times New Roman"/>
    </w:rPr>
  </w:style>
  <w:style w:type="character" w:customStyle="1" w:styleId="WW-Absatz-Standardschriftart11111111111111111111111111">
    <w:name w:val="WW-Absatz-Standardschriftart11111111111111111111111111"/>
    <w:rsid w:val="00D85F2E"/>
  </w:style>
  <w:style w:type="character" w:customStyle="1" w:styleId="WW-Absatz-Standardschriftart111111111111111111111111111">
    <w:name w:val="WW-Absatz-Standardschriftart111111111111111111111111111"/>
    <w:rsid w:val="00D85F2E"/>
  </w:style>
  <w:style w:type="character" w:customStyle="1" w:styleId="WW-Absatz-Standardschriftart1111111111111111111111111111">
    <w:name w:val="WW-Absatz-Standardschriftart1111111111111111111111111111"/>
    <w:rsid w:val="00D85F2E"/>
  </w:style>
  <w:style w:type="character" w:customStyle="1" w:styleId="WW-Absatz-Standardschriftart11111111111111111111111111111">
    <w:name w:val="WW-Absatz-Standardschriftart11111111111111111111111111111"/>
    <w:rsid w:val="00D85F2E"/>
  </w:style>
  <w:style w:type="character" w:customStyle="1" w:styleId="Carpredefinitoparagrafo1">
    <w:name w:val="Car. predefinito paragrafo1"/>
    <w:rsid w:val="00D85F2E"/>
  </w:style>
  <w:style w:type="character" w:customStyle="1" w:styleId="WW-Absatz-Standardschriftart111111111111111111111111111111">
    <w:name w:val="WW-Absatz-Standardschriftart111111111111111111111111111111"/>
    <w:rsid w:val="00D85F2E"/>
  </w:style>
  <w:style w:type="character" w:customStyle="1" w:styleId="WW-Absatz-Standardschriftart1111111111111111111111111111111">
    <w:name w:val="WW-Absatz-Standardschriftart1111111111111111111111111111111"/>
    <w:rsid w:val="00D85F2E"/>
  </w:style>
  <w:style w:type="character" w:customStyle="1" w:styleId="WW-Absatz-Standardschriftart11111111111111111111111111111111">
    <w:name w:val="WW-Absatz-Standardschriftart11111111111111111111111111111111"/>
    <w:rsid w:val="00D85F2E"/>
  </w:style>
  <w:style w:type="character" w:customStyle="1" w:styleId="WW-Absatz-Standardschriftart111111111111111111111111111111111">
    <w:name w:val="WW-Absatz-Standardschriftart111111111111111111111111111111111"/>
    <w:rsid w:val="00D85F2E"/>
  </w:style>
  <w:style w:type="character" w:customStyle="1" w:styleId="WW-Absatz-Standardschriftart1111111111111111111111111111111111">
    <w:name w:val="WW-Absatz-Standardschriftart1111111111111111111111111111111111"/>
    <w:rsid w:val="00D85F2E"/>
  </w:style>
  <w:style w:type="character" w:customStyle="1" w:styleId="WW-Absatz-Standardschriftart11111111111111111111111111111111111">
    <w:name w:val="WW-Absatz-Standardschriftart11111111111111111111111111111111111"/>
    <w:rsid w:val="00D85F2E"/>
  </w:style>
  <w:style w:type="character" w:customStyle="1" w:styleId="WW-Absatz-Standardschriftart111111111111111111111111111111111111">
    <w:name w:val="WW-Absatz-Standardschriftart111111111111111111111111111111111111"/>
    <w:rsid w:val="00D85F2E"/>
  </w:style>
  <w:style w:type="character" w:customStyle="1" w:styleId="WW-Absatz-Standardschriftart1111111111111111111111111111111111111">
    <w:name w:val="WW-Absatz-Standardschriftart1111111111111111111111111111111111111"/>
    <w:rsid w:val="00D85F2E"/>
  </w:style>
  <w:style w:type="character" w:customStyle="1" w:styleId="WW-Absatz-Standardschriftart11111111111111111111111111111111111111">
    <w:name w:val="WW-Absatz-Standardschriftart11111111111111111111111111111111111111"/>
    <w:rsid w:val="00D85F2E"/>
  </w:style>
  <w:style w:type="character" w:customStyle="1" w:styleId="WW-Absatz-Standardschriftart111111111111111111111111111111111111111">
    <w:name w:val="WW-Absatz-Standardschriftart111111111111111111111111111111111111111"/>
    <w:rsid w:val="00D85F2E"/>
  </w:style>
  <w:style w:type="character" w:customStyle="1" w:styleId="WW-Absatz-Standardschriftart1111111111111111111111111111111111111111">
    <w:name w:val="WW-Absatz-Standardschriftart1111111111111111111111111111111111111111"/>
    <w:rsid w:val="00D85F2E"/>
  </w:style>
  <w:style w:type="character" w:customStyle="1" w:styleId="WW-Absatz-Standardschriftart11111111111111111111111111111111111111111">
    <w:name w:val="WW-Absatz-Standardschriftart11111111111111111111111111111111111111111"/>
    <w:rsid w:val="00D85F2E"/>
  </w:style>
  <w:style w:type="character" w:customStyle="1" w:styleId="WW-Absatz-Standardschriftart111111111111111111111111111111111111111111">
    <w:name w:val="WW-Absatz-Standardschriftart111111111111111111111111111111111111111111"/>
    <w:rsid w:val="00D85F2E"/>
  </w:style>
  <w:style w:type="character" w:customStyle="1" w:styleId="WW-Absatz-Standardschriftart1111111111111111111111111111111111111111111">
    <w:name w:val="WW-Absatz-Standardschriftart1111111111111111111111111111111111111111111"/>
    <w:rsid w:val="00D85F2E"/>
  </w:style>
  <w:style w:type="character" w:customStyle="1" w:styleId="WW-Absatz-Standardschriftart11111111111111111111111111111111111111111111">
    <w:name w:val="WW-Absatz-Standardschriftart11111111111111111111111111111111111111111111"/>
    <w:rsid w:val="00D85F2E"/>
  </w:style>
  <w:style w:type="character" w:customStyle="1" w:styleId="WW-Absatz-Standardschriftart111111111111111111111111111111111111111111111">
    <w:name w:val="WW-Absatz-Standardschriftart111111111111111111111111111111111111111111111"/>
    <w:rsid w:val="00D85F2E"/>
  </w:style>
  <w:style w:type="character" w:customStyle="1" w:styleId="WW8Num1z0">
    <w:name w:val="WW8Num1z0"/>
    <w:rsid w:val="00D85F2E"/>
    <w:rPr>
      <w:rFonts w:ascii="Times New Roman" w:eastAsia="Times New Roman" w:hAnsi="Times New Roman" w:cs="Times New Roman"/>
    </w:rPr>
  </w:style>
  <w:style w:type="character" w:customStyle="1" w:styleId="DefaultParagraphFont">
    <w:name w:val="Default Paragraph Font"/>
    <w:rsid w:val="00D85F2E"/>
  </w:style>
  <w:style w:type="character" w:customStyle="1" w:styleId="WW8Num1z1">
    <w:name w:val="WW8Num1z1"/>
    <w:rsid w:val="00D85F2E"/>
    <w:rPr>
      <w:rFonts w:ascii="Courier New" w:hAnsi="Courier New" w:cs="Courier New"/>
    </w:rPr>
  </w:style>
  <w:style w:type="character" w:customStyle="1" w:styleId="WW8Num1z2">
    <w:name w:val="WW8Num1z2"/>
    <w:rsid w:val="00D85F2E"/>
    <w:rPr>
      <w:rFonts w:ascii="Wingdings" w:hAnsi="Wingdings"/>
    </w:rPr>
  </w:style>
  <w:style w:type="character" w:customStyle="1" w:styleId="WW8Num1z3">
    <w:name w:val="WW8Num1z3"/>
    <w:rsid w:val="00D85F2E"/>
    <w:rPr>
      <w:rFonts w:ascii="Symbol" w:hAnsi="Symbol"/>
    </w:rPr>
  </w:style>
  <w:style w:type="character" w:customStyle="1" w:styleId="Punti">
    <w:name w:val="Punti"/>
    <w:rsid w:val="00D85F2E"/>
    <w:rPr>
      <w:rFonts w:ascii="OpenSymbol" w:eastAsia="OpenSymbol" w:hAnsi="OpenSymbol" w:cs="OpenSymbol"/>
    </w:rPr>
  </w:style>
  <w:style w:type="character" w:styleId="Collegamentoipertestuale">
    <w:name w:val="Hyperlink"/>
    <w:uiPriority w:val="99"/>
    <w:rsid w:val="00D85F2E"/>
    <w:rPr>
      <w:color w:val="0000FF"/>
      <w:u w:val="single"/>
    </w:rPr>
  </w:style>
  <w:style w:type="character" w:customStyle="1" w:styleId="HTMLCite">
    <w:name w:val="HTML Cite"/>
    <w:rsid w:val="00D85F2E"/>
    <w:rPr>
      <w:i/>
      <w:iCs/>
    </w:rPr>
  </w:style>
  <w:style w:type="character" w:customStyle="1" w:styleId="Caratteredinumerazione">
    <w:name w:val="Carattere di numerazione"/>
    <w:rsid w:val="00D85F2E"/>
  </w:style>
  <w:style w:type="character" w:styleId="Enfasicorsivo">
    <w:name w:val="Emphasis"/>
    <w:qFormat/>
    <w:rsid w:val="00D85F2E"/>
    <w:rPr>
      <w:i/>
      <w:iCs/>
    </w:rPr>
  </w:style>
  <w:style w:type="character" w:styleId="Collegamentovisitato">
    <w:name w:val="FollowedHyperlink"/>
    <w:rsid w:val="00D85F2E"/>
    <w:rPr>
      <w:color w:val="800000"/>
      <w:u w:val="single"/>
      <w:lang/>
    </w:rPr>
  </w:style>
  <w:style w:type="paragraph" w:customStyle="1" w:styleId="Intestazione2">
    <w:name w:val="Intestazione2"/>
    <w:basedOn w:val="Normale"/>
    <w:next w:val="Corpotesto"/>
    <w:rsid w:val="00D85F2E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testo">
    <w:name w:val="Body Text"/>
    <w:basedOn w:val="Normale"/>
    <w:link w:val="CorpotestoCarattere"/>
    <w:rsid w:val="00D85F2E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rsid w:val="00D85F2E"/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paragraph" w:styleId="Elenco">
    <w:name w:val="List"/>
    <w:basedOn w:val="Corpotesto"/>
    <w:rsid w:val="00D85F2E"/>
    <w:rPr>
      <w:rFonts w:cs="Tahoma"/>
    </w:rPr>
  </w:style>
  <w:style w:type="paragraph" w:customStyle="1" w:styleId="Didascalia2">
    <w:name w:val="Didascalia2"/>
    <w:basedOn w:val="Normale"/>
    <w:rsid w:val="00D85F2E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ice">
    <w:name w:val="Indice"/>
    <w:basedOn w:val="Normale"/>
    <w:rsid w:val="00D85F2E"/>
    <w:pPr>
      <w:suppressLineNumbers/>
    </w:pPr>
    <w:rPr>
      <w:rFonts w:cs="Tahoma"/>
    </w:rPr>
  </w:style>
  <w:style w:type="paragraph" w:customStyle="1" w:styleId="Intestazione1">
    <w:name w:val="Intestazione1"/>
    <w:basedOn w:val="Normale"/>
    <w:next w:val="Corpotesto"/>
    <w:rsid w:val="00D85F2E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Didascalia1">
    <w:name w:val="Didascalia1"/>
    <w:basedOn w:val="Normale"/>
    <w:rsid w:val="00D85F2E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Intestazione">
    <w:name w:val="header"/>
    <w:basedOn w:val="Normale"/>
    <w:link w:val="IntestazioneCarattere"/>
    <w:rsid w:val="00D85F2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D85F2E"/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paragraph" w:styleId="Pidipagina">
    <w:name w:val="footer"/>
    <w:basedOn w:val="Normale"/>
    <w:link w:val="PidipaginaCarattere"/>
    <w:rsid w:val="00D85F2E"/>
    <w:pPr>
      <w:suppressLineNumbers/>
      <w:tabs>
        <w:tab w:val="center" w:pos="4818"/>
        <w:tab w:val="right" w:pos="9637"/>
      </w:tabs>
    </w:pPr>
  </w:style>
  <w:style w:type="character" w:customStyle="1" w:styleId="PidipaginaCarattere">
    <w:name w:val="Piè di pagina Carattere"/>
    <w:basedOn w:val="Carpredefinitoparagrafo"/>
    <w:link w:val="Pidipagina"/>
    <w:rsid w:val="00D85F2E"/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paragraph" w:customStyle="1" w:styleId="DocumentMap">
    <w:name w:val="Document Map"/>
    <w:basedOn w:val="Normale"/>
    <w:rsid w:val="00D85F2E"/>
    <w:pPr>
      <w:shd w:val="clear" w:color="auto" w:fill="000080"/>
    </w:pPr>
    <w:rPr>
      <w:rFonts w:ascii="Tahoma" w:hAnsi="Tahoma" w:cs="Tahoma"/>
    </w:rPr>
  </w:style>
  <w:style w:type="paragraph" w:customStyle="1" w:styleId="Contenutocornice">
    <w:name w:val="Contenuto cornice"/>
    <w:basedOn w:val="Corpotesto"/>
    <w:rsid w:val="00D85F2E"/>
  </w:style>
  <w:style w:type="paragraph" w:styleId="Sommario3">
    <w:name w:val="toc 3"/>
    <w:basedOn w:val="Normale"/>
    <w:next w:val="Normale"/>
    <w:uiPriority w:val="39"/>
    <w:rsid w:val="00D85F2E"/>
    <w:pPr>
      <w:ind w:left="400"/>
    </w:pPr>
  </w:style>
  <w:style w:type="paragraph" w:styleId="Sommario1">
    <w:name w:val="toc 1"/>
    <w:basedOn w:val="Indice"/>
    <w:rsid w:val="00D85F2E"/>
    <w:pPr>
      <w:tabs>
        <w:tab w:val="right" w:leader="dot" w:pos="9637"/>
      </w:tabs>
    </w:pPr>
  </w:style>
  <w:style w:type="paragraph" w:styleId="Sommario2">
    <w:name w:val="toc 2"/>
    <w:basedOn w:val="Indice"/>
    <w:rsid w:val="00D85F2E"/>
    <w:pPr>
      <w:tabs>
        <w:tab w:val="right" w:leader="dot" w:pos="9354"/>
      </w:tabs>
      <w:ind w:left="283"/>
    </w:pPr>
  </w:style>
  <w:style w:type="paragraph" w:styleId="Sommario4">
    <w:name w:val="toc 4"/>
    <w:basedOn w:val="Indice"/>
    <w:rsid w:val="00D85F2E"/>
    <w:pPr>
      <w:tabs>
        <w:tab w:val="right" w:leader="dot" w:pos="8788"/>
      </w:tabs>
      <w:ind w:left="849"/>
    </w:pPr>
  </w:style>
  <w:style w:type="paragraph" w:styleId="Sommario5">
    <w:name w:val="toc 5"/>
    <w:basedOn w:val="Indice"/>
    <w:rsid w:val="00D85F2E"/>
    <w:pPr>
      <w:tabs>
        <w:tab w:val="right" w:leader="dot" w:pos="8505"/>
      </w:tabs>
      <w:ind w:left="1132"/>
    </w:pPr>
  </w:style>
  <w:style w:type="paragraph" w:styleId="Sommario6">
    <w:name w:val="toc 6"/>
    <w:basedOn w:val="Indice"/>
    <w:rsid w:val="00D85F2E"/>
    <w:pPr>
      <w:tabs>
        <w:tab w:val="right" w:leader="dot" w:pos="8222"/>
      </w:tabs>
      <w:ind w:left="1415"/>
    </w:pPr>
  </w:style>
  <w:style w:type="paragraph" w:styleId="Sommario7">
    <w:name w:val="toc 7"/>
    <w:basedOn w:val="Indice"/>
    <w:rsid w:val="00D85F2E"/>
    <w:pPr>
      <w:tabs>
        <w:tab w:val="right" w:leader="dot" w:pos="7939"/>
      </w:tabs>
      <w:ind w:left="1698"/>
    </w:pPr>
  </w:style>
  <w:style w:type="paragraph" w:styleId="Sommario8">
    <w:name w:val="toc 8"/>
    <w:basedOn w:val="Indice"/>
    <w:rsid w:val="00D85F2E"/>
    <w:pPr>
      <w:tabs>
        <w:tab w:val="right" w:leader="dot" w:pos="7656"/>
      </w:tabs>
      <w:ind w:left="1981"/>
    </w:pPr>
  </w:style>
  <w:style w:type="paragraph" w:styleId="Sommario9">
    <w:name w:val="toc 9"/>
    <w:basedOn w:val="Indice"/>
    <w:rsid w:val="00D85F2E"/>
    <w:pPr>
      <w:tabs>
        <w:tab w:val="right" w:leader="dot" w:pos="7373"/>
      </w:tabs>
      <w:ind w:left="2264"/>
    </w:pPr>
  </w:style>
  <w:style w:type="paragraph" w:customStyle="1" w:styleId="Indice10">
    <w:name w:val="Indice 10"/>
    <w:basedOn w:val="Indice"/>
    <w:rsid w:val="00D85F2E"/>
    <w:pPr>
      <w:tabs>
        <w:tab w:val="right" w:leader="dot" w:pos="7090"/>
      </w:tabs>
      <w:ind w:left="2547"/>
    </w:pPr>
  </w:style>
  <w:style w:type="paragraph" w:styleId="Testonotaapidipagina">
    <w:name w:val="footnote text"/>
    <w:basedOn w:val="Normale"/>
    <w:link w:val="TestonotaapidipaginaCarattere"/>
    <w:rsid w:val="00D85F2E"/>
    <w:pPr>
      <w:suppressLineNumbers/>
      <w:ind w:left="283" w:hanging="283"/>
    </w:p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D85F2E"/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character" w:customStyle="1" w:styleId="apple-converted-space">
    <w:name w:val="apple-converted-space"/>
    <w:basedOn w:val="Carpredefinitoparagrafo"/>
    <w:rsid w:val="00D85F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fontTable" Target="fontTable.xml"/><Relationship Id="rId5" Type="http://schemas.openxmlformats.org/officeDocument/2006/relationships/header" Target="header1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58</Pages>
  <Words>11437</Words>
  <Characters>65197</Characters>
  <Application>Microsoft Office Word</Application>
  <DocSecurity>0</DocSecurity>
  <Lines>543</Lines>
  <Paragraphs>152</Paragraphs>
  <ScaleCrop>false</ScaleCrop>
  <Company/>
  <LinksUpToDate>false</LinksUpToDate>
  <CharactersWithSpaces>76482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Windows</dc:creator>
  <cp:keywords/>
  <dc:description/>
  <cp:lastModifiedBy>Utente Windows</cp:lastModifiedBy>
  <cp:revision>4</cp:revision>
  <dcterms:created xsi:type="dcterms:W3CDTF">2022-02-13T10:29:00Z</dcterms:created>
  <dcterms:modified xsi:type="dcterms:W3CDTF">2022-02-13T10:31:00Z</dcterms:modified>
</cp:coreProperties>
</file>